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0"/>
      </w:tblGrid>
      <w:tr w:rsidR="00154291" w:rsidRPr="00212959" w14:paraId="271CD05B" w14:textId="77777777" w:rsidTr="00CD6ADE">
        <w:tc>
          <w:tcPr>
            <w:tcW w:w="15920" w:type="dxa"/>
            <w:tcBorders>
              <w:top w:val="nil"/>
              <w:left w:val="nil"/>
              <w:bottom w:val="nil"/>
              <w:right w:val="nil"/>
            </w:tcBorders>
          </w:tcPr>
          <w:p w14:paraId="6566782A" w14:textId="57740436" w:rsidR="00CD6ADE" w:rsidRPr="00212959" w:rsidRDefault="008813AA" w:rsidP="00B772E1">
            <w:pPr>
              <w:spacing w:after="120" w:line="240" w:lineRule="auto"/>
              <w:rPr>
                <w:rFonts w:ascii="Arial" w:hAnsi="Arial" w:cs="Arial"/>
                <w:sz w:val="20"/>
                <w:szCs w:val="24"/>
              </w:rPr>
            </w:pPr>
            <w:r>
              <w:rPr>
                <w:rFonts w:ascii="Arial" w:hAnsi="Arial" w:cs="Arial"/>
                <w:b/>
                <w:sz w:val="20"/>
                <w:szCs w:val="24"/>
              </w:rPr>
              <w:t>Minutes</w:t>
            </w:r>
            <w:r w:rsidR="00CD6ADE" w:rsidRPr="00212959">
              <w:rPr>
                <w:rFonts w:ascii="Arial" w:hAnsi="Arial" w:cs="Arial"/>
                <w:b/>
                <w:sz w:val="20"/>
                <w:szCs w:val="24"/>
              </w:rPr>
              <w:t>:</w:t>
            </w:r>
            <w:r w:rsidR="006E37B2">
              <w:rPr>
                <w:rFonts w:ascii="Arial" w:hAnsi="Arial" w:cs="Arial"/>
                <w:b/>
                <w:sz w:val="20"/>
                <w:szCs w:val="24"/>
              </w:rPr>
              <w:tab/>
            </w:r>
            <w:r w:rsidR="006E37B2">
              <w:rPr>
                <w:rFonts w:ascii="Arial" w:hAnsi="Arial" w:cs="Arial"/>
                <w:b/>
                <w:sz w:val="20"/>
                <w:szCs w:val="24"/>
              </w:rPr>
              <w:tab/>
            </w:r>
            <w:r w:rsidR="003B5096">
              <w:rPr>
                <w:rFonts w:ascii="Arial" w:hAnsi="Arial" w:cs="Arial"/>
                <w:sz w:val="20"/>
                <w:szCs w:val="24"/>
              </w:rPr>
              <w:t>BTC Ltd</w:t>
            </w:r>
            <w:r w:rsidR="001A3493">
              <w:rPr>
                <w:rFonts w:ascii="Arial" w:hAnsi="Arial" w:cs="Arial"/>
                <w:sz w:val="20"/>
                <w:szCs w:val="24"/>
              </w:rPr>
              <w:t xml:space="preserve"> Board </w:t>
            </w:r>
            <w:r w:rsidR="00251F6B">
              <w:rPr>
                <w:rFonts w:ascii="Arial" w:hAnsi="Arial" w:cs="Arial"/>
                <w:sz w:val="20"/>
                <w:szCs w:val="24"/>
              </w:rPr>
              <w:t>Meeting</w:t>
            </w:r>
          </w:p>
        </w:tc>
      </w:tr>
      <w:tr w:rsidR="00154291" w:rsidRPr="00212959" w14:paraId="0A57C868" w14:textId="77777777" w:rsidTr="00CD6ADE">
        <w:tc>
          <w:tcPr>
            <w:tcW w:w="15920" w:type="dxa"/>
            <w:tcBorders>
              <w:top w:val="nil"/>
              <w:left w:val="nil"/>
              <w:bottom w:val="nil"/>
              <w:right w:val="nil"/>
            </w:tcBorders>
          </w:tcPr>
          <w:p w14:paraId="1771F885" w14:textId="114D8916" w:rsidR="00CD6ADE" w:rsidRPr="00212959" w:rsidRDefault="00CD6ADE" w:rsidP="00265770">
            <w:pPr>
              <w:spacing w:after="120" w:line="240" w:lineRule="auto"/>
              <w:rPr>
                <w:rFonts w:ascii="Arial" w:hAnsi="Arial" w:cs="Arial"/>
                <w:b/>
                <w:sz w:val="20"/>
                <w:szCs w:val="24"/>
              </w:rPr>
            </w:pPr>
            <w:r w:rsidRPr="00212959">
              <w:rPr>
                <w:rFonts w:ascii="Arial" w:hAnsi="Arial" w:cs="Arial"/>
                <w:b/>
                <w:sz w:val="20"/>
                <w:szCs w:val="24"/>
              </w:rPr>
              <w:t>Meeting Date:</w:t>
            </w:r>
            <w:r w:rsidRPr="00212959">
              <w:rPr>
                <w:rFonts w:ascii="Arial" w:hAnsi="Arial" w:cs="Arial"/>
                <w:b/>
                <w:sz w:val="20"/>
                <w:szCs w:val="24"/>
              </w:rPr>
              <w:tab/>
            </w:r>
            <w:r w:rsidRPr="00212959">
              <w:rPr>
                <w:rFonts w:ascii="Arial" w:hAnsi="Arial" w:cs="Arial"/>
                <w:b/>
                <w:sz w:val="20"/>
                <w:szCs w:val="24"/>
              </w:rPr>
              <w:tab/>
            </w:r>
            <w:r w:rsidR="00634513">
              <w:rPr>
                <w:rFonts w:ascii="Arial" w:hAnsi="Arial" w:cs="Arial"/>
                <w:sz w:val="20"/>
                <w:szCs w:val="24"/>
              </w:rPr>
              <w:t xml:space="preserve">Wednesday </w:t>
            </w:r>
            <w:r w:rsidR="007F0A2F">
              <w:rPr>
                <w:rFonts w:ascii="Arial" w:hAnsi="Arial" w:cs="Arial"/>
                <w:sz w:val="20"/>
                <w:szCs w:val="24"/>
              </w:rPr>
              <w:t>4</w:t>
            </w:r>
            <w:r w:rsidR="007F0A2F" w:rsidRPr="007F0A2F">
              <w:rPr>
                <w:rFonts w:ascii="Arial" w:hAnsi="Arial" w:cs="Arial"/>
                <w:sz w:val="20"/>
                <w:szCs w:val="24"/>
                <w:vertAlign w:val="superscript"/>
              </w:rPr>
              <w:t>th</w:t>
            </w:r>
            <w:r w:rsidR="007F0A2F">
              <w:rPr>
                <w:rFonts w:ascii="Arial" w:hAnsi="Arial" w:cs="Arial"/>
                <w:sz w:val="20"/>
                <w:szCs w:val="24"/>
              </w:rPr>
              <w:t xml:space="preserve"> December</w:t>
            </w:r>
            <w:r w:rsidR="00082BE4">
              <w:rPr>
                <w:rFonts w:ascii="Arial" w:hAnsi="Arial" w:cs="Arial"/>
                <w:sz w:val="20"/>
                <w:szCs w:val="24"/>
              </w:rPr>
              <w:t xml:space="preserve"> 2019</w:t>
            </w:r>
          </w:p>
        </w:tc>
      </w:tr>
      <w:tr w:rsidR="00154291" w:rsidRPr="00212959" w14:paraId="4DF7F4F0" w14:textId="77777777" w:rsidTr="00CD6ADE">
        <w:tc>
          <w:tcPr>
            <w:tcW w:w="15920" w:type="dxa"/>
            <w:tcBorders>
              <w:top w:val="nil"/>
              <w:left w:val="nil"/>
              <w:bottom w:val="nil"/>
              <w:right w:val="nil"/>
            </w:tcBorders>
          </w:tcPr>
          <w:p w14:paraId="64AFF933" w14:textId="77777777" w:rsidR="00CD6ADE" w:rsidRPr="00212959" w:rsidRDefault="00CD6ADE" w:rsidP="00B772E1">
            <w:pPr>
              <w:spacing w:after="120" w:line="240" w:lineRule="auto"/>
              <w:rPr>
                <w:rFonts w:ascii="Arial" w:hAnsi="Arial" w:cs="Arial"/>
                <w:sz w:val="20"/>
                <w:szCs w:val="24"/>
              </w:rPr>
            </w:pPr>
            <w:r w:rsidRPr="00212959">
              <w:rPr>
                <w:rFonts w:ascii="Arial" w:hAnsi="Arial" w:cs="Arial"/>
                <w:b/>
                <w:sz w:val="20"/>
                <w:szCs w:val="24"/>
              </w:rPr>
              <w:t>Location:</w:t>
            </w:r>
            <w:r w:rsidRPr="00212959">
              <w:rPr>
                <w:rFonts w:ascii="Arial" w:hAnsi="Arial" w:cs="Arial"/>
                <w:b/>
                <w:sz w:val="20"/>
                <w:szCs w:val="24"/>
              </w:rPr>
              <w:tab/>
            </w:r>
            <w:r w:rsidRPr="00212959">
              <w:rPr>
                <w:rFonts w:ascii="Arial" w:hAnsi="Arial" w:cs="Arial"/>
                <w:b/>
                <w:sz w:val="20"/>
                <w:szCs w:val="24"/>
              </w:rPr>
              <w:tab/>
            </w:r>
            <w:r w:rsidR="00A770AC">
              <w:rPr>
                <w:rFonts w:ascii="Arial" w:hAnsi="Arial" w:cs="Arial"/>
                <w:sz w:val="20"/>
                <w:szCs w:val="24"/>
              </w:rPr>
              <w:t>Hilton Hotel Warwick</w:t>
            </w:r>
          </w:p>
        </w:tc>
      </w:tr>
      <w:tr w:rsidR="00154291" w:rsidRPr="00212959" w14:paraId="1117B763" w14:textId="77777777" w:rsidTr="00CD6ADE">
        <w:tc>
          <w:tcPr>
            <w:tcW w:w="15920" w:type="dxa"/>
            <w:tcBorders>
              <w:top w:val="nil"/>
              <w:left w:val="nil"/>
              <w:bottom w:val="nil"/>
              <w:right w:val="nil"/>
            </w:tcBorders>
          </w:tcPr>
          <w:p w14:paraId="3C7C8C1B" w14:textId="5BE4F5E0" w:rsidR="00CD6ADE" w:rsidRPr="00576EA8" w:rsidRDefault="006E37B2" w:rsidP="00B772E1">
            <w:pPr>
              <w:spacing w:after="120" w:line="240" w:lineRule="auto"/>
              <w:rPr>
                <w:rFonts w:ascii="Arial" w:hAnsi="Arial" w:cs="Arial"/>
                <w:sz w:val="20"/>
                <w:szCs w:val="24"/>
              </w:rPr>
            </w:pPr>
            <w:r w:rsidRPr="00576EA8">
              <w:rPr>
                <w:rFonts w:ascii="Arial" w:hAnsi="Arial" w:cs="Arial"/>
                <w:b/>
                <w:sz w:val="20"/>
                <w:szCs w:val="24"/>
              </w:rPr>
              <w:t>Time:</w:t>
            </w:r>
            <w:r w:rsidRPr="00576EA8">
              <w:rPr>
                <w:rFonts w:ascii="Arial" w:hAnsi="Arial" w:cs="Arial"/>
                <w:b/>
                <w:sz w:val="20"/>
                <w:szCs w:val="24"/>
              </w:rPr>
              <w:tab/>
            </w:r>
            <w:r w:rsidRPr="00576EA8">
              <w:rPr>
                <w:rFonts w:ascii="Arial" w:hAnsi="Arial" w:cs="Arial"/>
                <w:b/>
                <w:sz w:val="20"/>
                <w:szCs w:val="24"/>
              </w:rPr>
              <w:tab/>
            </w:r>
            <w:r w:rsidRPr="00576EA8">
              <w:rPr>
                <w:rFonts w:ascii="Arial" w:hAnsi="Arial" w:cs="Arial"/>
                <w:b/>
                <w:sz w:val="20"/>
                <w:szCs w:val="24"/>
              </w:rPr>
              <w:tab/>
            </w:r>
            <w:r w:rsidR="001E0983">
              <w:rPr>
                <w:rFonts w:ascii="Arial" w:hAnsi="Arial" w:cs="Arial"/>
                <w:sz w:val="20"/>
                <w:szCs w:val="24"/>
              </w:rPr>
              <w:t>15:00</w:t>
            </w:r>
          </w:p>
        </w:tc>
      </w:tr>
      <w:tr w:rsidR="00154291" w:rsidRPr="00212959" w14:paraId="2F4FEFAC" w14:textId="77777777" w:rsidTr="00CD6ADE">
        <w:tc>
          <w:tcPr>
            <w:tcW w:w="15920" w:type="dxa"/>
            <w:tcBorders>
              <w:top w:val="nil"/>
              <w:left w:val="nil"/>
              <w:bottom w:val="nil"/>
              <w:right w:val="nil"/>
            </w:tcBorders>
          </w:tcPr>
          <w:p w14:paraId="55E300B1" w14:textId="63998350" w:rsidR="00CD6ADE" w:rsidRDefault="00CD6ADE" w:rsidP="00C80A9E">
            <w:pPr>
              <w:tabs>
                <w:tab w:val="left" w:pos="720"/>
                <w:tab w:val="left" w:pos="1440"/>
                <w:tab w:val="left" w:pos="2160"/>
                <w:tab w:val="left" w:pos="2880"/>
                <w:tab w:val="left" w:pos="3600"/>
                <w:tab w:val="left" w:pos="4320"/>
                <w:tab w:val="left" w:pos="5040"/>
                <w:tab w:val="left" w:pos="5760"/>
                <w:tab w:val="left" w:pos="6480"/>
                <w:tab w:val="left" w:pos="6915"/>
              </w:tabs>
              <w:spacing w:after="120" w:line="240" w:lineRule="auto"/>
              <w:rPr>
                <w:rFonts w:ascii="Arial" w:hAnsi="Arial" w:cs="Arial"/>
                <w:sz w:val="20"/>
                <w:szCs w:val="24"/>
              </w:rPr>
            </w:pPr>
            <w:r w:rsidRPr="00212959">
              <w:rPr>
                <w:rFonts w:ascii="Arial" w:hAnsi="Arial" w:cs="Arial"/>
                <w:b/>
                <w:sz w:val="20"/>
                <w:szCs w:val="24"/>
              </w:rPr>
              <w:t>Attendees:</w:t>
            </w:r>
            <w:r w:rsidRPr="00212959">
              <w:rPr>
                <w:rFonts w:ascii="Arial" w:hAnsi="Arial" w:cs="Arial"/>
                <w:sz w:val="20"/>
                <w:szCs w:val="24"/>
              </w:rPr>
              <w:tab/>
            </w:r>
            <w:r w:rsidRPr="00212959">
              <w:rPr>
                <w:rFonts w:ascii="Arial" w:hAnsi="Arial" w:cs="Arial"/>
                <w:sz w:val="20"/>
                <w:szCs w:val="24"/>
              </w:rPr>
              <w:tab/>
            </w:r>
            <w:r w:rsidR="00FD77E8">
              <w:rPr>
                <w:rFonts w:ascii="Arial" w:hAnsi="Arial" w:cs="Arial"/>
                <w:sz w:val="20"/>
                <w:szCs w:val="24"/>
              </w:rPr>
              <w:t xml:space="preserve">Independent </w:t>
            </w:r>
            <w:r>
              <w:rPr>
                <w:rFonts w:ascii="Arial" w:hAnsi="Arial" w:cs="Arial"/>
                <w:sz w:val="20"/>
                <w:szCs w:val="24"/>
              </w:rPr>
              <w:t>Non-Executiv</w:t>
            </w:r>
            <w:r w:rsidR="009C6AAB">
              <w:rPr>
                <w:rFonts w:ascii="Arial" w:hAnsi="Arial" w:cs="Arial"/>
                <w:sz w:val="20"/>
                <w:szCs w:val="24"/>
              </w:rPr>
              <w:t>e Chair (</w:t>
            </w:r>
            <w:r w:rsidR="00EC6ADB">
              <w:rPr>
                <w:rFonts w:ascii="Arial" w:hAnsi="Arial" w:cs="Arial"/>
                <w:sz w:val="20"/>
                <w:szCs w:val="24"/>
              </w:rPr>
              <w:t>Casting Vote):</w:t>
            </w:r>
            <w:r w:rsidR="00C41E91">
              <w:rPr>
                <w:rFonts w:ascii="Arial" w:hAnsi="Arial" w:cs="Arial"/>
                <w:sz w:val="20"/>
                <w:szCs w:val="24"/>
              </w:rPr>
              <w:tab/>
            </w:r>
            <w:r w:rsidR="00DE1FDF">
              <w:rPr>
                <w:rFonts w:ascii="Arial" w:hAnsi="Arial" w:cs="Arial"/>
                <w:sz w:val="20"/>
                <w:szCs w:val="24"/>
              </w:rPr>
              <w:tab/>
            </w:r>
            <w:r w:rsidR="008813AA">
              <w:rPr>
                <w:rFonts w:ascii="Arial" w:hAnsi="Arial" w:cs="Arial"/>
                <w:sz w:val="20"/>
                <w:szCs w:val="24"/>
              </w:rPr>
              <w:t>S Kirkland</w:t>
            </w:r>
            <w:r w:rsidR="00B17735">
              <w:rPr>
                <w:rFonts w:ascii="Arial" w:hAnsi="Arial" w:cs="Arial"/>
                <w:sz w:val="20"/>
                <w:szCs w:val="24"/>
              </w:rPr>
              <w:tab/>
            </w:r>
          </w:p>
          <w:p w14:paraId="7CCB5130" w14:textId="7D0128D0" w:rsidR="002C4F69" w:rsidRDefault="00CD6ADE" w:rsidP="00B772E1">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sidR="002C4F69">
              <w:rPr>
                <w:rFonts w:ascii="Arial" w:hAnsi="Arial" w:cs="Arial"/>
                <w:sz w:val="20"/>
                <w:szCs w:val="24"/>
              </w:rPr>
              <w:t xml:space="preserve">Independent </w:t>
            </w:r>
            <w:r w:rsidR="00B17735">
              <w:rPr>
                <w:rFonts w:ascii="Arial" w:hAnsi="Arial" w:cs="Arial"/>
                <w:sz w:val="20"/>
                <w:szCs w:val="24"/>
              </w:rPr>
              <w:t>Non-Executive Director (Voting):</w:t>
            </w:r>
            <w:r w:rsidR="00C41E91">
              <w:rPr>
                <w:rFonts w:ascii="Arial" w:hAnsi="Arial" w:cs="Arial"/>
                <w:sz w:val="20"/>
                <w:szCs w:val="24"/>
              </w:rPr>
              <w:tab/>
            </w:r>
            <w:r w:rsidR="00C41E91">
              <w:rPr>
                <w:rFonts w:ascii="Arial" w:hAnsi="Arial" w:cs="Arial"/>
                <w:sz w:val="20"/>
                <w:szCs w:val="24"/>
              </w:rPr>
              <w:tab/>
            </w:r>
            <w:r w:rsidR="005855D5">
              <w:rPr>
                <w:rFonts w:ascii="Arial" w:hAnsi="Arial" w:cs="Arial"/>
                <w:sz w:val="20"/>
                <w:szCs w:val="24"/>
              </w:rPr>
              <w:t>T Humphries</w:t>
            </w:r>
          </w:p>
          <w:p w14:paraId="009E7B31" w14:textId="11497417" w:rsidR="00CD6ADE" w:rsidRPr="00212959" w:rsidRDefault="00B17735" w:rsidP="00B772E1">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sidR="00CD6ADE">
              <w:rPr>
                <w:rFonts w:ascii="Arial" w:hAnsi="Arial" w:cs="Arial"/>
                <w:sz w:val="20"/>
                <w:szCs w:val="24"/>
              </w:rPr>
              <w:t>Non-</w:t>
            </w:r>
            <w:r w:rsidR="00CD6ADE" w:rsidRPr="00212959">
              <w:rPr>
                <w:rFonts w:ascii="Arial" w:hAnsi="Arial" w:cs="Arial"/>
                <w:sz w:val="20"/>
                <w:szCs w:val="24"/>
              </w:rPr>
              <w:t>Executive Directors (Voting):</w:t>
            </w:r>
            <w:bookmarkStart w:id="0" w:name="OLE_LINK15"/>
            <w:r w:rsidR="00B22BCF">
              <w:rPr>
                <w:rFonts w:ascii="Arial" w:hAnsi="Arial" w:cs="Arial"/>
                <w:sz w:val="20"/>
                <w:szCs w:val="24"/>
              </w:rPr>
              <w:tab/>
            </w:r>
            <w:r>
              <w:rPr>
                <w:rFonts w:ascii="Arial" w:hAnsi="Arial" w:cs="Arial"/>
                <w:sz w:val="20"/>
                <w:szCs w:val="24"/>
              </w:rPr>
              <w:tab/>
            </w:r>
            <w:r>
              <w:rPr>
                <w:rFonts w:ascii="Arial" w:hAnsi="Arial" w:cs="Arial"/>
                <w:sz w:val="20"/>
                <w:szCs w:val="24"/>
              </w:rPr>
              <w:tab/>
            </w:r>
            <w:r w:rsidR="009C7C0B">
              <w:rPr>
                <w:rFonts w:ascii="Arial" w:hAnsi="Arial" w:cs="Arial"/>
                <w:sz w:val="20"/>
                <w:szCs w:val="24"/>
              </w:rPr>
              <w:t xml:space="preserve">L Heyes, </w:t>
            </w:r>
            <w:r w:rsidR="0046308A">
              <w:rPr>
                <w:rFonts w:ascii="Arial" w:hAnsi="Arial" w:cs="Arial"/>
                <w:sz w:val="20"/>
                <w:szCs w:val="24"/>
              </w:rPr>
              <w:t xml:space="preserve">R Sergiew, </w:t>
            </w:r>
            <w:r w:rsidR="005C04BA">
              <w:rPr>
                <w:rFonts w:ascii="Arial" w:hAnsi="Arial" w:cs="Arial"/>
                <w:sz w:val="20"/>
                <w:szCs w:val="24"/>
              </w:rPr>
              <w:t>D Oliver</w:t>
            </w:r>
          </w:p>
          <w:bookmarkEnd w:id="0"/>
          <w:p w14:paraId="5AE8C810" w14:textId="0940E9CA" w:rsidR="00CD6ADE" w:rsidRPr="00212959" w:rsidRDefault="00CD6ADE" w:rsidP="00A770AC">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Executive Directo</w:t>
            </w:r>
            <w:r w:rsidR="006E37B2">
              <w:rPr>
                <w:rFonts w:ascii="Arial" w:hAnsi="Arial" w:cs="Arial"/>
                <w:sz w:val="20"/>
                <w:szCs w:val="24"/>
              </w:rPr>
              <w:t>rs (Non-Voting):</w:t>
            </w:r>
            <w:r w:rsidR="00B22BCF">
              <w:rPr>
                <w:rFonts w:ascii="Arial" w:hAnsi="Arial" w:cs="Arial"/>
                <w:sz w:val="20"/>
                <w:szCs w:val="24"/>
              </w:rPr>
              <w:tab/>
            </w:r>
            <w:r w:rsidR="00B17735">
              <w:rPr>
                <w:rFonts w:ascii="Arial" w:hAnsi="Arial" w:cs="Arial"/>
                <w:sz w:val="20"/>
                <w:szCs w:val="24"/>
              </w:rPr>
              <w:tab/>
            </w:r>
            <w:r w:rsidR="00B17735">
              <w:rPr>
                <w:rFonts w:ascii="Arial" w:hAnsi="Arial" w:cs="Arial"/>
                <w:sz w:val="20"/>
                <w:szCs w:val="24"/>
              </w:rPr>
              <w:tab/>
            </w:r>
            <w:r w:rsidR="0046308A">
              <w:rPr>
                <w:rFonts w:ascii="Arial" w:hAnsi="Arial" w:cs="Arial"/>
                <w:sz w:val="20"/>
                <w:szCs w:val="24"/>
              </w:rPr>
              <w:t>K Beddows, T Nicholls, K Walton</w:t>
            </w:r>
          </w:p>
        </w:tc>
      </w:tr>
      <w:tr w:rsidR="00154291" w:rsidRPr="00212959" w14:paraId="3B5708D4" w14:textId="77777777" w:rsidTr="00CD6ADE">
        <w:tc>
          <w:tcPr>
            <w:tcW w:w="15920" w:type="dxa"/>
            <w:tcBorders>
              <w:top w:val="nil"/>
              <w:left w:val="nil"/>
              <w:bottom w:val="nil"/>
              <w:right w:val="nil"/>
            </w:tcBorders>
          </w:tcPr>
          <w:p w14:paraId="28AA60F8" w14:textId="65104CCB" w:rsidR="00CD6ADE" w:rsidRPr="00082BE4" w:rsidRDefault="00CD6ADE" w:rsidP="001547A6">
            <w:pPr>
              <w:spacing w:after="120" w:line="240" w:lineRule="auto"/>
              <w:rPr>
                <w:rFonts w:ascii="Arial" w:hAnsi="Arial" w:cs="Arial"/>
                <w:sz w:val="20"/>
                <w:szCs w:val="24"/>
              </w:rPr>
            </w:pPr>
            <w:r w:rsidRPr="00212959">
              <w:rPr>
                <w:rFonts w:ascii="Arial" w:hAnsi="Arial" w:cs="Arial"/>
                <w:b/>
                <w:sz w:val="20"/>
                <w:szCs w:val="24"/>
              </w:rPr>
              <w:t>Apologies:</w:t>
            </w:r>
            <w:r w:rsidRPr="00212959">
              <w:rPr>
                <w:rFonts w:ascii="Arial" w:hAnsi="Arial" w:cs="Arial"/>
                <w:b/>
                <w:sz w:val="20"/>
                <w:szCs w:val="24"/>
              </w:rPr>
              <w:tab/>
            </w:r>
            <w:r w:rsidRPr="00212959">
              <w:rPr>
                <w:rFonts w:ascii="Arial" w:hAnsi="Arial" w:cs="Arial"/>
                <w:b/>
                <w:sz w:val="20"/>
                <w:szCs w:val="24"/>
              </w:rPr>
              <w:tab/>
            </w:r>
            <w:r w:rsidR="00120935" w:rsidRPr="00120935">
              <w:rPr>
                <w:rFonts w:ascii="Arial" w:hAnsi="Arial" w:cs="Arial"/>
                <w:bCs/>
                <w:sz w:val="20"/>
                <w:szCs w:val="24"/>
              </w:rPr>
              <w:t>M Prewett</w:t>
            </w:r>
            <w:r w:rsidR="00F82F8A">
              <w:rPr>
                <w:rFonts w:ascii="Arial" w:hAnsi="Arial" w:cs="Arial"/>
                <w:bCs/>
                <w:sz w:val="20"/>
                <w:szCs w:val="24"/>
              </w:rPr>
              <w:t>, M Brunger</w:t>
            </w:r>
          </w:p>
          <w:p w14:paraId="2B56C883" w14:textId="20D78B2A" w:rsidR="00361E73" w:rsidRPr="009C526E" w:rsidRDefault="00B42B7F" w:rsidP="001547A6">
            <w:pPr>
              <w:spacing w:after="120" w:line="240" w:lineRule="auto"/>
              <w:rPr>
                <w:rFonts w:ascii="Arial" w:hAnsi="Arial" w:cs="Arial"/>
                <w:sz w:val="20"/>
                <w:szCs w:val="24"/>
              </w:rPr>
            </w:pPr>
            <w:r w:rsidRPr="007B1847">
              <w:rPr>
                <w:rFonts w:ascii="Arial" w:hAnsi="Arial" w:cs="Arial"/>
                <w:b/>
                <w:sz w:val="20"/>
                <w:szCs w:val="24"/>
              </w:rPr>
              <w:t>Guests:</w:t>
            </w:r>
            <w:r w:rsidRPr="007B1847">
              <w:rPr>
                <w:rFonts w:ascii="Arial" w:hAnsi="Arial" w:cs="Arial"/>
                <w:b/>
                <w:sz w:val="20"/>
                <w:szCs w:val="24"/>
              </w:rPr>
              <w:tab/>
            </w:r>
            <w:r w:rsidRPr="007B1847">
              <w:rPr>
                <w:rFonts w:ascii="Arial" w:hAnsi="Arial" w:cs="Arial"/>
                <w:sz w:val="20"/>
                <w:szCs w:val="24"/>
              </w:rPr>
              <w:tab/>
            </w:r>
            <w:r w:rsidR="00F82F8A">
              <w:rPr>
                <w:rFonts w:ascii="Arial" w:hAnsi="Arial" w:cs="Arial"/>
                <w:sz w:val="20"/>
                <w:szCs w:val="24"/>
              </w:rPr>
              <w:t>None</w:t>
            </w:r>
          </w:p>
        </w:tc>
      </w:tr>
    </w:tbl>
    <w:tbl>
      <w:tblPr>
        <w:tblStyle w:val="TableGrid"/>
        <w:tblW w:w="14552" w:type="dxa"/>
        <w:tblInd w:w="15" w:type="dxa"/>
        <w:tblLayout w:type="fixed"/>
        <w:tblLook w:val="04A0" w:firstRow="1" w:lastRow="0" w:firstColumn="1" w:lastColumn="0" w:noHBand="0" w:noVBand="1"/>
      </w:tblPr>
      <w:tblGrid>
        <w:gridCol w:w="7737"/>
        <w:gridCol w:w="1728"/>
        <w:gridCol w:w="1415"/>
        <w:gridCol w:w="3652"/>
        <w:gridCol w:w="20"/>
      </w:tblGrid>
      <w:tr w:rsidR="00971E78" w:rsidRPr="00C76218" w14:paraId="6804A1EC" w14:textId="77777777" w:rsidTr="001464FC">
        <w:tc>
          <w:tcPr>
            <w:tcW w:w="7737" w:type="dxa"/>
            <w:tcBorders>
              <w:bottom w:val="single" w:sz="4" w:space="0" w:color="auto"/>
            </w:tcBorders>
            <w:shd w:val="clear" w:color="auto" w:fill="0070C0"/>
          </w:tcPr>
          <w:p w14:paraId="14FA928C" w14:textId="77777777" w:rsidR="00C76218" w:rsidRPr="00C76218" w:rsidRDefault="00C76218" w:rsidP="00C76218">
            <w:pPr>
              <w:jc w:val="center"/>
              <w:rPr>
                <w:rFonts w:ascii="Arial" w:hAnsi="Arial" w:cs="Arial"/>
                <w:b/>
              </w:rPr>
            </w:pPr>
            <w:r w:rsidRPr="00C76218">
              <w:rPr>
                <w:rFonts w:ascii="Arial" w:hAnsi="Arial" w:cs="Arial"/>
                <w:b/>
              </w:rPr>
              <w:t>Meeting Notes and Agreed Actions</w:t>
            </w:r>
          </w:p>
        </w:tc>
        <w:tc>
          <w:tcPr>
            <w:tcW w:w="1728" w:type="dxa"/>
            <w:tcBorders>
              <w:bottom w:val="single" w:sz="4" w:space="0" w:color="auto"/>
            </w:tcBorders>
            <w:shd w:val="clear" w:color="auto" w:fill="0070C0"/>
          </w:tcPr>
          <w:p w14:paraId="6BD4BD0E" w14:textId="4138366D" w:rsidR="00C76218" w:rsidRPr="00C76218" w:rsidRDefault="00C76218" w:rsidP="00C76218">
            <w:pPr>
              <w:jc w:val="center"/>
              <w:rPr>
                <w:rFonts w:ascii="Arial" w:hAnsi="Arial" w:cs="Arial"/>
                <w:b/>
              </w:rPr>
            </w:pPr>
            <w:r w:rsidRPr="00C76218">
              <w:rPr>
                <w:rFonts w:ascii="Arial" w:hAnsi="Arial" w:cs="Arial"/>
                <w:b/>
              </w:rPr>
              <w:t>Lead Officer</w:t>
            </w:r>
            <w:r w:rsidR="002F3DAF">
              <w:rPr>
                <w:rFonts w:ascii="Arial" w:hAnsi="Arial" w:cs="Arial"/>
                <w:b/>
              </w:rPr>
              <w:t>/Action</w:t>
            </w:r>
          </w:p>
        </w:tc>
        <w:tc>
          <w:tcPr>
            <w:tcW w:w="1415" w:type="dxa"/>
            <w:tcBorders>
              <w:bottom w:val="single" w:sz="4" w:space="0" w:color="auto"/>
            </w:tcBorders>
            <w:shd w:val="clear" w:color="auto" w:fill="0070C0"/>
          </w:tcPr>
          <w:p w14:paraId="5B65A4C4" w14:textId="77777777" w:rsidR="00C76218" w:rsidRPr="00C76218" w:rsidRDefault="00C76218" w:rsidP="00C76218">
            <w:pPr>
              <w:jc w:val="center"/>
              <w:rPr>
                <w:rFonts w:ascii="Arial" w:hAnsi="Arial" w:cs="Arial"/>
                <w:b/>
              </w:rPr>
            </w:pPr>
            <w:r w:rsidRPr="00C76218">
              <w:rPr>
                <w:rFonts w:ascii="Arial" w:hAnsi="Arial" w:cs="Arial"/>
                <w:b/>
              </w:rPr>
              <w:t>Timeframe</w:t>
            </w:r>
          </w:p>
        </w:tc>
        <w:tc>
          <w:tcPr>
            <w:tcW w:w="3672" w:type="dxa"/>
            <w:gridSpan w:val="2"/>
            <w:tcBorders>
              <w:bottom w:val="single" w:sz="4" w:space="0" w:color="auto"/>
            </w:tcBorders>
            <w:shd w:val="clear" w:color="auto" w:fill="0070C0"/>
          </w:tcPr>
          <w:p w14:paraId="656ED595" w14:textId="77777777" w:rsidR="00C76218" w:rsidRPr="00C76218" w:rsidRDefault="00487A55" w:rsidP="00C76218">
            <w:pPr>
              <w:jc w:val="center"/>
              <w:rPr>
                <w:rFonts w:ascii="Arial" w:hAnsi="Arial" w:cs="Arial"/>
                <w:b/>
              </w:rPr>
            </w:pPr>
            <w:r>
              <w:rPr>
                <w:rFonts w:ascii="Arial" w:hAnsi="Arial" w:cs="Arial"/>
                <w:b/>
              </w:rPr>
              <w:t>Attachments</w:t>
            </w:r>
          </w:p>
        </w:tc>
      </w:tr>
      <w:tr w:rsidR="00C76218" w:rsidRPr="00C76218" w14:paraId="5D948BEE" w14:textId="77777777" w:rsidTr="009A0DF1">
        <w:tc>
          <w:tcPr>
            <w:tcW w:w="14552" w:type="dxa"/>
            <w:gridSpan w:val="5"/>
            <w:shd w:val="clear" w:color="auto" w:fill="9CC2E5" w:themeFill="accent1" w:themeFillTint="99"/>
          </w:tcPr>
          <w:p w14:paraId="14C4D10D" w14:textId="77777777" w:rsidR="00C76218" w:rsidRPr="00696A5C" w:rsidRDefault="00696A5C">
            <w:pPr>
              <w:rPr>
                <w:rFonts w:ascii="Arial" w:hAnsi="Arial" w:cs="Arial"/>
                <w:b/>
              </w:rPr>
            </w:pPr>
            <w:r w:rsidRPr="00696A5C">
              <w:rPr>
                <w:rFonts w:ascii="Arial" w:hAnsi="Arial" w:cs="Arial"/>
                <w:b/>
              </w:rPr>
              <w:t>WELCOME AND INTRODUCTIONS</w:t>
            </w:r>
          </w:p>
        </w:tc>
      </w:tr>
      <w:tr w:rsidR="001515EC" w:rsidRPr="00C76218" w14:paraId="48D99658" w14:textId="77777777" w:rsidTr="001464FC">
        <w:tc>
          <w:tcPr>
            <w:tcW w:w="7737" w:type="dxa"/>
            <w:tcBorders>
              <w:bottom w:val="single" w:sz="4" w:space="0" w:color="auto"/>
            </w:tcBorders>
          </w:tcPr>
          <w:p w14:paraId="644AB3B3" w14:textId="77777777" w:rsidR="00B8122D" w:rsidRDefault="00873B1D" w:rsidP="00091E79">
            <w:pPr>
              <w:tabs>
                <w:tab w:val="left" w:pos="4740"/>
              </w:tabs>
              <w:spacing w:before="120" w:after="120"/>
              <w:rPr>
                <w:rFonts w:ascii="Arial" w:hAnsi="Arial" w:cs="Arial"/>
              </w:rPr>
            </w:pPr>
            <w:r>
              <w:rPr>
                <w:rFonts w:ascii="Arial" w:hAnsi="Arial" w:cs="Arial"/>
              </w:rPr>
              <w:t>Apologies – M Prewett, M Brunger (delayed)</w:t>
            </w:r>
          </w:p>
          <w:p w14:paraId="26C909BF" w14:textId="23678DE2" w:rsidR="00F82F8A" w:rsidRPr="00C76218" w:rsidRDefault="00F82F8A" w:rsidP="00091E79">
            <w:pPr>
              <w:tabs>
                <w:tab w:val="left" w:pos="4740"/>
              </w:tabs>
              <w:spacing w:before="120" w:after="120"/>
              <w:rPr>
                <w:rFonts w:ascii="Arial" w:hAnsi="Arial" w:cs="Arial"/>
              </w:rPr>
            </w:pPr>
            <w:r>
              <w:rPr>
                <w:rFonts w:ascii="Arial" w:hAnsi="Arial" w:cs="Arial"/>
              </w:rPr>
              <w:t>BDO Representative had been invited</w:t>
            </w:r>
            <w:r w:rsidR="00D669FD">
              <w:rPr>
                <w:rFonts w:ascii="Arial" w:hAnsi="Arial" w:cs="Arial"/>
              </w:rPr>
              <w:t xml:space="preserve"> to attend as part of the SE External Audit process.</w:t>
            </w:r>
          </w:p>
        </w:tc>
        <w:tc>
          <w:tcPr>
            <w:tcW w:w="1728" w:type="dxa"/>
            <w:tcBorders>
              <w:bottom w:val="single" w:sz="4" w:space="0" w:color="auto"/>
            </w:tcBorders>
            <w:shd w:val="clear" w:color="auto" w:fill="auto"/>
          </w:tcPr>
          <w:p w14:paraId="3F2F75A6" w14:textId="77777777" w:rsidR="001515EC" w:rsidRPr="001515EC" w:rsidRDefault="001515EC" w:rsidP="00726021">
            <w:pPr>
              <w:spacing w:before="120" w:after="120"/>
              <w:rPr>
                <w:rFonts w:ascii="Arial" w:hAnsi="Arial" w:cs="Arial"/>
              </w:rPr>
            </w:pPr>
          </w:p>
        </w:tc>
        <w:tc>
          <w:tcPr>
            <w:tcW w:w="1415" w:type="dxa"/>
            <w:tcBorders>
              <w:bottom w:val="single" w:sz="4" w:space="0" w:color="auto"/>
            </w:tcBorders>
            <w:shd w:val="clear" w:color="auto" w:fill="auto"/>
          </w:tcPr>
          <w:p w14:paraId="1AC13FDE" w14:textId="77777777" w:rsidR="001515EC" w:rsidRPr="001515EC" w:rsidRDefault="001515EC" w:rsidP="00726021">
            <w:pPr>
              <w:spacing w:before="120" w:after="120"/>
              <w:rPr>
                <w:rFonts w:ascii="Arial" w:hAnsi="Arial" w:cs="Arial"/>
              </w:rPr>
            </w:pPr>
          </w:p>
        </w:tc>
        <w:tc>
          <w:tcPr>
            <w:tcW w:w="3672" w:type="dxa"/>
            <w:gridSpan w:val="2"/>
            <w:tcBorders>
              <w:bottom w:val="single" w:sz="4" w:space="0" w:color="auto"/>
            </w:tcBorders>
            <w:shd w:val="clear" w:color="auto" w:fill="auto"/>
          </w:tcPr>
          <w:p w14:paraId="15390DF8" w14:textId="3F7B07A2" w:rsidR="009755B2" w:rsidRPr="001515EC" w:rsidRDefault="00BC2CF7" w:rsidP="00726021">
            <w:pPr>
              <w:spacing w:before="120" w:after="120"/>
              <w:rPr>
                <w:rFonts w:ascii="Arial" w:hAnsi="Arial" w:cs="Arial"/>
              </w:rPr>
            </w:pPr>
            <w:r>
              <w:object w:dxaOrig="1539" w:dyaOrig="997" w14:anchorId="4D4A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Package" ShapeID="_x0000_i1025" DrawAspect="Icon" ObjectID="_1638081190" r:id="rId11"/>
              </w:object>
            </w:r>
          </w:p>
        </w:tc>
      </w:tr>
      <w:tr w:rsidR="00B83839" w:rsidRPr="00C76218" w14:paraId="1C45FF99" w14:textId="77777777" w:rsidTr="009A0DF1">
        <w:trPr>
          <w:trHeight w:val="70"/>
        </w:trPr>
        <w:tc>
          <w:tcPr>
            <w:tcW w:w="14552" w:type="dxa"/>
            <w:gridSpan w:val="5"/>
            <w:shd w:val="clear" w:color="auto" w:fill="9CC2E5" w:themeFill="accent1" w:themeFillTint="99"/>
          </w:tcPr>
          <w:p w14:paraId="2C21805B" w14:textId="37A8A41E" w:rsidR="00B83839" w:rsidRPr="00C76218" w:rsidRDefault="00B83839" w:rsidP="00B83839">
            <w:pPr>
              <w:rPr>
                <w:rFonts w:ascii="Arial" w:hAnsi="Arial" w:cs="Arial"/>
              </w:rPr>
            </w:pPr>
            <w:bookmarkStart w:id="1" w:name="OLE_LINK10"/>
            <w:r>
              <w:rPr>
                <w:rFonts w:ascii="Arial" w:hAnsi="Arial" w:cs="Arial"/>
              </w:rPr>
              <w:t>Declarations of Interest</w:t>
            </w:r>
          </w:p>
        </w:tc>
      </w:tr>
      <w:tr w:rsidR="00B83839" w:rsidRPr="00C76218" w14:paraId="77E9B1D0" w14:textId="77777777" w:rsidTr="001464FC">
        <w:trPr>
          <w:trHeight w:val="70"/>
        </w:trPr>
        <w:tc>
          <w:tcPr>
            <w:tcW w:w="7737" w:type="dxa"/>
            <w:tcBorders>
              <w:bottom w:val="single" w:sz="4" w:space="0" w:color="auto"/>
            </w:tcBorders>
          </w:tcPr>
          <w:p w14:paraId="68956690" w14:textId="5BB09522" w:rsidR="00873B1D" w:rsidRPr="00C76218" w:rsidRDefault="00873B1D" w:rsidP="00B83839">
            <w:pPr>
              <w:spacing w:before="120" w:after="120"/>
              <w:rPr>
                <w:rFonts w:ascii="Arial" w:hAnsi="Arial" w:cs="Arial"/>
              </w:rPr>
            </w:pPr>
            <w:r>
              <w:rPr>
                <w:rFonts w:ascii="Arial" w:hAnsi="Arial" w:cs="Arial"/>
              </w:rPr>
              <w:t>No upda</w:t>
            </w:r>
            <w:r w:rsidR="00B21535">
              <w:rPr>
                <w:rFonts w:ascii="Arial" w:hAnsi="Arial" w:cs="Arial"/>
              </w:rPr>
              <w:t xml:space="preserve">tes to Declarations of Interest.  All other </w:t>
            </w:r>
            <w:r w:rsidR="000260E6">
              <w:rPr>
                <w:rFonts w:ascii="Arial" w:hAnsi="Arial" w:cs="Arial"/>
              </w:rPr>
              <w:t>Directors’ Governance</w:t>
            </w:r>
            <w:r w:rsidR="00FF4699">
              <w:rPr>
                <w:rFonts w:ascii="Arial" w:hAnsi="Arial" w:cs="Arial"/>
              </w:rPr>
              <w:t xml:space="preserve"> documents in the register</w:t>
            </w:r>
            <w:r w:rsidR="00A31B67">
              <w:rPr>
                <w:rFonts w:ascii="Arial" w:hAnsi="Arial" w:cs="Arial"/>
              </w:rPr>
              <w:t xml:space="preserve"> are now complete</w:t>
            </w:r>
            <w:r w:rsidR="00662FCE">
              <w:rPr>
                <w:rFonts w:ascii="Arial" w:hAnsi="Arial" w:cs="Arial"/>
              </w:rPr>
              <w:t>d and the register updated.</w:t>
            </w:r>
            <w:r w:rsidR="003E579C">
              <w:rPr>
                <w:rFonts w:ascii="Arial" w:hAnsi="Arial" w:cs="Arial"/>
              </w:rPr>
              <w:t xml:space="preserve">  This includes a full internal skills matrix on relevant directors.</w:t>
            </w:r>
          </w:p>
        </w:tc>
        <w:tc>
          <w:tcPr>
            <w:tcW w:w="1728" w:type="dxa"/>
            <w:tcBorders>
              <w:bottom w:val="single" w:sz="4" w:space="0" w:color="auto"/>
            </w:tcBorders>
          </w:tcPr>
          <w:p w14:paraId="468CA06B" w14:textId="642461E9" w:rsidR="00B83839" w:rsidRPr="00C76218" w:rsidRDefault="00B83839" w:rsidP="00B83839">
            <w:pPr>
              <w:spacing w:before="120" w:after="120"/>
              <w:rPr>
                <w:rFonts w:ascii="Arial" w:hAnsi="Arial" w:cs="Arial"/>
              </w:rPr>
            </w:pPr>
            <w:r>
              <w:rPr>
                <w:rFonts w:ascii="Arial" w:hAnsi="Arial" w:cs="Arial"/>
              </w:rPr>
              <w:t>CE</w:t>
            </w:r>
            <w:r w:rsidR="00662FCE">
              <w:rPr>
                <w:rFonts w:ascii="Arial" w:hAnsi="Arial" w:cs="Arial"/>
              </w:rPr>
              <w:t>O</w:t>
            </w:r>
          </w:p>
        </w:tc>
        <w:tc>
          <w:tcPr>
            <w:tcW w:w="1415" w:type="dxa"/>
            <w:tcBorders>
              <w:bottom w:val="single" w:sz="4" w:space="0" w:color="auto"/>
            </w:tcBorders>
            <w:shd w:val="clear" w:color="auto" w:fill="auto"/>
          </w:tcPr>
          <w:p w14:paraId="1BF2F740" w14:textId="77777777" w:rsidR="00B83839" w:rsidRPr="001036BA" w:rsidRDefault="00B83839" w:rsidP="00B83839">
            <w:pPr>
              <w:spacing w:before="120" w:after="120"/>
              <w:rPr>
                <w:rFonts w:ascii="Arial" w:hAnsi="Arial" w:cs="Arial"/>
              </w:rPr>
            </w:pPr>
          </w:p>
        </w:tc>
        <w:tc>
          <w:tcPr>
            <w:tcW w:w="3672" w:type="dxa"/>
            <w:gridSpan w:val="2"/>
            <w:tcBorders>
              <w:bottom w:val="single" w:sz="4" w:space="0" w:color="auto"/>
            </w:tcBorders>
            <w:shd w:val="clear" w:color="auto" w:fill="auto"/>
          </w:tcPr>
          <w:p w14:paraId="53040593" w14:textId="5A795FB9" w:rsidR="00B83839" w:rsidRPr="001036BA" w:rsidRDefault="00BE77D2" w:rsidP="00B83839">
            <w:pPr>
              <w:spacing w:before="120" w:after="120"/>
              <w:rPr>
                <w:rFonts w:ascii="Arial" w:hAnsi="Arial" w:cs="Arial"/>
              </w:rPr>
            </w:pPr>
            <w:r>
              <w:rPr>
                <w:rFonts w:ascii="Arial" w:hAnsi="Arial" w:cs="Arial"/>
              </w:rPr>
              <w:t>Under separate cover as document, with attachments, is too large to embed within Minutes</w:t>
            </w:r>
          </w:p>
        </w:tc>
      </w:tr>
      <w:tr w:rsidR="003149FA" w:rsidRPr="00C76218" w14:paraId="6DC6F92E" w14:textId="77777777" w:rsidTr="00BE77D2">
        <w:trPr>
          <w:trHeight w:val="70"/>
        </w:trPr>
        <w:tc>
          <w:tcPr>
            <w:tcW w:w="14552" w:type="dxa"/>
            <w:gridSpan w:val="5"/>
            <w:tcBorders>
              <w:bottom w:val="single" w:sz="4" w:space="0" w:color="auto"/>
            </w:tcBorders>
            <w:shd w:val="clear" w:color="auto" w:fill="9CC2E5" w:themeFill="accent1" w:themeFillTint="99"/>
          </w:tcPr>
          <w:p w14:paraId="0B5C44C5" w14:textId="195CA835" w:rsidR="003149FA" w:rsidRPr="001036BA" w:rsidRDefault="00BE77D2" w:rsidP="00BE77D2">
            <w:pPr>
              <w:rPr>
                <w:rFonts w:ascii="Arial" w:hAnsi="Arial" w:cs="Arial"/>
              </w:rPr>
            </w:pPr>
            <w:r>
              <w:rPr>
                <w:rFonts w:ascii="Arial" w:hAnsi="Arial" w:cs="Arial"/>
              </w:rPr>
              <w:t>Minutes of Last Meeting</w:t>
            </w:r>
          </w:p>
        </w:tc>
      </w:tr>
      <w:tr w:rsidR="00873B1D" w:rsidRPr="00C76218" w14:paraId="6F444EB8" w14:textId="77777777" w:rsidTr="001464FC">
        <w:trPr>
          <w:trHeight w:val="70"/>
        </w:trPr>
        <w:tc>
          <w:tcPr>
            <w:tcW w:w="7737" w:type="dxa"/>
            <w:tcBorders>
              <w:bottom w:val="single" w:sz="4" w:space="0" w:color="auto"/>
            </w:tcBorders>
          </w:tcPr>
          <w:p w14:paraId="30266639" w14:textId="08157554" w:rsidR="00873B1D" w:rsidRDefault="00873B1D" w:rsidP="00B83839">
            <w:pPr>
              <w:spacing w:before="120" w:after="120"/>
              <w:rPr>
                <w:rFonts w:ascii="Arial" w:hAnsi="Arial" w:cs="Arial"/>
              </w:rPr>
            </w:pPr>
            <w:r>
              <w:rPr>
                <w:rFonts w:ascii="Arial" w:hAnsi="Arial" w:cs="Arial"/>
              </w:rPr>
              <w:t>Minutes of</w:t>
            </w:r>
            <w:r w:rsidR="00BE77D2">
              <w:rPr>
                <w:rFonts w:ascii="Arial" w:hAnsi="Arial" w:cs="Arial"/>
              </w:rPr>
              <w:t xml:space="preserve"> the BTC Ltd Board Meeting held on 10</w:t>
            </w:r>
            <w:r w:rsidR="00BE77D2" w:rsidRPr="00BE77D2">
              <w:rPr>
                <w:rFonts w:ascii="Arial" w:hAnsi="Arial" w:cs="Arial"/>
                <w:vertAlign w:val="superscript"/>
              </w:rPr>
              <w:t>th</w:t>
            </w:r>
            <w:r w:rsidR="00BE77D2">
              <w:rPr>
                <w:rFonts w:ascii="Arial" w:hAnsi="Arial" w:cs="Arial"/>
              </w:rPr>
              <w:t xml:space="preserve"> July 2019 were </w:t>
            </w:r>
            <w:r>
              <w:rPr>
                <w:rFonts w:ascii="Arial" w:hAnsi="Arial" w:cs="Arial"/>
              </w:rPr>
              <w:t>approved</w:t>
            </w:r>
            <w:r w:rsidR="00BE77D2">
              <w:rPr>
                <w:rFonts w:ascii="Arial" w:hAnsi="Arial" w:cs="Arial"/>
              </w:rPr>
              <w:t xml:space="preserve"> as a true and accurate record of the meeting</w:t>
            </w:r>
            <w:r w:rsidR="00C331DB">
              <w:rPr>
                <w:rFonts w:ascii="Arial" w:hAnsi="Arial" w:cs="Arial"/>
              </w:rPr>
              <w:t>:</w:t>
            </w:r>
          </w:p>
          <w:p w14:paraId="73B9D842" w14:textId="5A81A08B" w:rsidR="00BE77D2" w:rsidRDefault="00C331DB" w:rsidP="00B83839">
            <w:pPr>
              <w:spacing w:before="120" w:after="120"/>
              <w:rPr>
                <w:rFonts w:ascii="Arial" w:hAnsi="Arial" w:cs="Arial"/>
              </w:rPr>
            </w:pPr>
            <w:r>
              <w:rPr>
                <w:rFonts w:ascii="Arial" w:hAnsi="Arial" w:cs="Arial"/>
              </w:rPr>
              <w:t>Proposed:</w:t>
            </w:r>
            <w:r>
              <w:rPr>
                <w:rFonts w:ascii="Arial" w:hAnsi="Arial" w:cs="Arial"/>
              </w:rPr>
              <w:tab/>
              <w:t>Chair</w:t>
            </w:r>
          </w:p>
          <w:p w14:paraId="0F8E3A42" w14:textId="59DE490E" w:rsidR="00BE77D2" w:rsidRDefault="00C331DB" w:rsidP="00B83839">
            <w:pPr>
              <w:spacing w:before="120" w:after="120"/>
              <w:rPr>
                <w:rFonts w:ascii="Arial" w:hAnsi="Arial" w:cs="Arial"/>
              </w:rPr>
            </w:pPr>
            <w:r>
              <w:rPr>
                <w:rFonts w:ascii="Arial" w:hAnsi="Arial" w:cs="Arial"/>
              </w:rPr>
              <w:t>Seconded:</w:t>
            </w:r>
            <w:r>
              <w:rPr>
                <w:rFonts w:ascii="Arial" w:hAnsi="Arial" w:cs="Arial"/>
              </w:rPr>
              <w:tab/>
              <w:t>R Sergiew</w:t>
            </w:r>
          </w:p>
          <w:p w14:paraId="723ED5ED" w14:textId="717B1FF6" w:rsidR="00BE77D2" w:rsidRDefault="00C331DB" w:rsidP="00B83839">
            <w:pPr>
              <w:spacing w:before="120" w:after="120"/>
              <w:rPr>
                <w:rFonts w:ascii="Arial" w:hAnsi="Arial" w:cs="Arial"/>
              </w:rPr>
            </w:pPr>
            <w:r>
              <w:rPr>
                <w:rFonts w:ascii="Arial" w:hAnsi="Arial" w:cs="Arial"/>
              </w:rPr>
              <w:t>For:</w:t>
            </w:r>
            <w:r>
              <w:rPr>
                <w:rFonts w:ascii="Arial" w:hAnsi="Arial" w:cs="Arial"/>
              </w:rPr>
              <w:tab/>
            </w:r>
            <w:r>
              <w:rPr>
                <w:rFonts w:ascii="Arial" w:hAnsi="Arial" w:cs="Arial"/>
              </w:rPr>
              <w:tab/>
              <w:t>Unanimous</w:t>
            </w:r>
          </w:p>
        </w:tc>
        <w:tc>
          <w:tcPr>
            <w:tcW w:w="1728" w:type="dxa"/>
            <w:tcBorders>
              <w:bottom w:val="single" w:sz="4" w:space="0" w:color="auto"/>
            </w:tcBorders>
          </w:tcPr>
          <w:p w14:paraId="6FA1DC02" w14:textId="03C616F8" w:rsidR="00873B1D" w:rsidRDefault="00873B1D" w:rsidP="00B83839">
            <w:pPr>
              <w:spacing w:before="120" w:after="120"/>
              <w:rPr>
                <w:rFonts w:ascii="Arial" w:hAnsi="Arial" w:cs="Arial"/>
              </w:rPr>
            </w:pPr>
            <w:r>
              <w:rPr>
                <w:rFonts w:ascii="Arial" w:hAnsi="Arial" w:cs="Arial"/>
              </w:rPr>
              <w:t>CEO</w:t>
            </w:r>
          </w:p>
        </w:tc>
        <w:tc>
          <w:tcPr>
            <w:tcW w:w="1415" w:type="dxa"/>
            <w:tcBorders>
              <w:bottom w:val="single" w:sz="4" w:space="0" w:color="auto"/>
            </w:tcBorders>
            <w:shd w:val="clear" w:color="auto" w:fill="auto"/>
          </w:tcPr>
          <w:p w14:paraId="2F821CC2" w14:textId="77777777" w:rsidR="00873B1D" w:rsidRPr="001036BA" w:rsidRDefault="00873B1D" w:rsidP="00B83839">
            <w:pPr>
              <w:spacing w:before="120" w:after="120"/>
              <w:rPr>
                <w:rFonts w:ascii="Arial" w:hAnsi="Arial" w:cs="Arial"/>
              </w:rPr>
            </w:pPr>
          </w:p>
        </w:tc>
        <w:tc>
          <w:tcPr>
            <w:tcW w:w="3672" w:type="dxa"/>
            <w:gridSpan w:val="2"/>
            <w:tcBorders>
              <w:bottom w:val="single" w:sz="4" w:space="0" w:color="auto"/>
            </w:tcBorders>
            <w:shd w:val="clear" w:color="auto" w:fill="auto"/>
          </w:tcPr>
          <w:p w14:paraId="2D9604D6" w14:textId="6B92BE96" w:rsidR="00873B1D" w:rsidRDefault="00BE77D2" w:rsidP="00B83839">
            <w:pPr>
              <w:spacing w:before="120" w:after="120"/>
              <w:rPr>
                <w:rFonts w:ascii="Arial" w:hAnsi="Arial" w:cs="Arial"/>
              </w:rPr>
            </w:pPr>
            <w:r>
              <w:object w:dxaOrig="1539" w:dyaOrig="997" w14:anchorId="05B77F13">
                <v:shape id="_x0000_i1026" type="#_x0000_t75" style="width:77.25pt;height:50.25pt" o:ole="">
                  <v:imagedata r:id="rId12" o:title=""/>
                </v:shape>
                <o:OLEObject Type="Embed" ProgID="Package" ShapeID="_x0000_i1026" DrawAspect="Icon" ObjectID="_1638081191" r:id="rId13"/>
              </w:object>
            </w:r>
          </w:p>
        </w:tc>
      </w:tr>
      <w:tr w:rsidR="00B83839" w:rsidRPr="00C76218" w14:paraId="4741F79F" w14:textId="77777777" w:rsidTr="00BE77D2">
        <w:trPr>
          <w:trHeight w:val="263"/>
        </w:trPr>
        <w:tc>
          <w:tcPr>
            <w:tcW w:w="14552" w:type="dxa"/>
            <w:gridSpan w:val="5"/>
            <w:shd w:val="clear" w:color="auto" w:fill="9CC2E5" w:themeFill="accent1" w:themeFillTint="99"/>
          </w:tcPr>
          <w:p w14:paraId="5B5782CE" w14:textId="77777777" w:rsidR="00B83839" w:rsidRPr="00696A5C" w:rsidRDefault="00B83839" w:rsidP="00B83839">
            <w:pPr>
              <w:rPr>
                <w:rFonts w:ascii="Arial" w:hAnsi="Arial" w:cs="Arial"/>
                <w:b/>
                <w:caps/>
              </w:rPr>
            </w:pPr>
            <w:bookmarkStart w:id="2" w:name="OLE_LINK13"/>
            <w:bookmarkStart w:id="3" w:name="OLE_LINK14"/>
            <w:bookmarkEnd w:id="1"/>
            <w:r>
              <w:rPr>
                <w:rFonts w:ascii="Arial" w:hAnsi="Arial" w:cs="Arial"/>
                <w:b/>
                <w:caps/>
              </w:rPr>
              <w:lastRenderedPageBreak/>
              <w:t>ACTIONS ARISING</w:t>
            </w:r>
          </w:p>
        </w:tc>
      </w:tr>
      <w:tr w:rsidR="00B83839" w:rsidRPr="00C76218" w14:paraId="2ED05FF4" w14:textId="77777777" w:rsidTr="00C331DB">
        <w:trPr>
          <w:trHeight w:hRule="exact" w:val="2414"/>
        </w:trPr>
        <w:tc>
          <w:tcPr>
            <w:tcW w:w="7737" w:type="dxa"/>
            <w:tcBorders>
              <w:bottom w:val="single" w:sz="4" w:space="0" w:color="auto"/>
            </w:tcBorders>
          </w:tcPr>
          <w:p w14:paraId="5848DD7B" w14:textId="77777777" w:rsidR="00B83839" w:rsidRDefault="00B83839" w:rsidP="00B83839">
            <w:pPr>
              <w:tabs>
                <w:tab w:val="left" w:pos="1500"/>
              </w:tabs>
              <w:spacing w:before="120" w:after="120"/>
              <w:rPr>
                <w:rFonts w:ascii="Arial" w:hAnsi="Arial" w:cs="Arial"/>
                <w:b/>
              </w:rPr>
            </w:pPr>
            <w:r w:rsidRPr="00F75A44">
              <w:rPr>
                <w:rFonts w:ascii="Arial" w:hAnsi="Arial" w:cs="Arial"/>
                <w:b/>
              </w:rPr>
              <w:t>Non-executive directorship vacancy</w:t>
            </w:r>
          </w:p>
          <w:p w14:paraId="57B2FCDF" w14:textId="4022BABD" w:rsidR="00873B1D" w:rsidRDefault="00C331DB" w:rsidP="009234E2">
            <w:pPr>
              <w:tabs>
                <w:tab w:val="left" w:pos="1500"/>
              </w:tabs>
              <w:spacing w:before="120" w:after="120"/>
              <w:rPr>
                <w:rFonts w:ascii="Arial" w:hAnsi="Arial" w:cs="Arial"/>
              </w:rPr>
            </w:pPr>
            <w:r>
              <w:rPr>
                <w:rFonts w:ascii="Arial" w:hAnsi="Arial" w:cs="Arial"/>
              </w:rPr>
              <w:t xml:space="preserve">The Board </w:t>
            </w:r>
            <w:r w:rsidR="009234E2">
              <w:rPr>
                <w:rFonts w:ascii="Arial" w:hAnsi="Arial" w:cs="Arial"/>
              </w:rPr>
              <w:t>discuss</w:t>
            </w:r>
            <w:r>
              <w:rPr>
                <w:rFonts w:ascii="Arial" w:hAnsi="Arial" w:cs="Arial"/>
              </w:rPr>
              <w:t>ed</w:t>
            </w:r>
            <w:r w:rsidR="00873B1D">
              <w:rPr>
                <w:rFonts w:ascii="Arial" w:hAnsi="Arial" w:cs="Arial"/>
              </w:rPr>
              <w:t xml:space="preserve"> </w:t>
            </w:r>
            <w:r w:rsidR="009234E2">
              <w:rPr>
                <w:rFonts w:ascii="Arial" w:hAnsi="Arial" w:cs="Arial"/>
              </w:rPr>
              <w:t>the need for a second INED at this time.  The CEO advised Board members that the current directors within TOL and BT may share some of the resources required to reduce costs</w:t>
            </w:r>
            <w:r>
              <w:rPr>
                <w:rFonts w:ascii="Arial" w:hAnsi="Arial" w:cs="Arial"/>
              </w:rPr>
              <w:t>.</w:t>
            </w:r>
            <w:r w:rsidR="00873B1D">
              <w:rPr>
                <w:rFonts w:ascii="Arial" w:hAnsi="Arial" w:cs="Arial"/>
              </w:rPr>
              <w:t xml:space="preserve">  </w:t>
            </w:r>
            <w:r w:rsidR="009234E2">
              <w:rPr>
                <w:rFonts w:ascii="Arial" w:hAnsi="Arial" w:cs="Arial"/>
              </w:rPr>
              <w:t>The recently completed skills matrix has identified a need for Marketing and IT within BTC.  However, for the immediate future we will not advertise for a second INED until the next funding year</w:t>
            </w:r>
            <w:r w:rsidR="00873B1D">
              <w:rPr>
                <w:rFonts w:ascii="Arial" w:hAnsi="Arial" w:cs="Arial"/>
              </w:rPr>
              <w:t>.</w:t>
            </w:r>
          </w:p>
        </w:tc>
        <w:tc>
          <w:tcPr>
            <w:tcW w:w="1728" w:type="dxa"/>
            <w:tcBorders>
              <w:bottom w:val="single" w:sz="4" w:space="0" w:color="auto"/>
            </w:tcBorders>
          </w:tcPr>
          <w:p w14:paraId="089BEE73" w14:textId="4B672B1F" w:rsidR="00B83839" w:rsidRDefault="00B83839" w:rsidP="00B83839">
            <w:pPr>
              <w:spacing w:before="120" w:after="120"/>
              <w:rPr>
                <w:rFonts w:ascii="Arial" w:hAnsi="Arial" w:cs="Arial"/>
              </w:rPr>
            </w:pPr>
            <w:r>
              <w:rPr>
                <w:rFonts w:ascii="Arial" w:hAnsi="Arial" w:cs="Arial"/>
              </w:rPr>
              <w:t>Chair/CEO</w:t>
            </w:r>
          </w:p>
        </w:tc>
        <w:tc>
          <w:tcPr>
            <w:tcW w:w="1415" w:type="dxa"/>
            <w:tcBorders>
              <w:bottom w:val="single" w:sz="4" w:space="0" w:color="auto"/>
            </w:tcBorders>
          </w:tcPr>
          <w:p w14:paraId="611779C8" w14:textId="2BE63A2C" w:rsidR="00B83839" w:rsidRPr="00C76218" w:rsidRDefault="00B83839" w:rsidP="00B83839">
            <w:pPr>
              <w:spacing w:before="120" w:after="120"/>
              <w:rPr>
                <w:rFonts w:ascii="Arial" w:hAnsi="Arial" w:cs="Arial"/>
              </w:rPr>
            </w:pPr>
          </w:p>
        </w:tc>
        <w:tc>
          <w:tcPr>
            <w:tcW w:w="3672" w:type="dxa"/>
            <w:gridSpan w:val="2"/>
            <w:tcBorders>
              <w:bottom w:val="single" w:sz="4" w:space="0" w:color="auto"/>
            </w:tcBorders>
          </w:tcPr>
          <w:p w14:paraId="5CA7DCD9" w14:textId="67BC2AAD" w:rsidR="00B83839" w:rsidRPr="00C76218" w:rsidRDefault="00B83839" w:rsidP="00B83839">
            <w:pPr>
              <w:spacing w:before="120" w:after="120"/>
              <w:rPr>
                <w:rFonts w:ascii="Arial" w:hAnsi="Arial" w:cs="Arial"/>
              </w:rPr>
            </w:pPr>
          </w:p>
        </w:tc>
      </w:tr>
      <w:bookmarkEnd w:id="2"/>
      <w:bookmarkEnd w:id="3"/>
      <w:tr w:rsidR="00B83839" w:rsidRPr="00C76218" w14:paraId="439249B9" w14:textId="77777777" w:rsidTr="00CA38C9">
        <w:trPr>
          <w:trHeight w:hRule="exact" w:val="2547"/>
        </w:trPr>
        <w:tc>
          <w:tcPr>
            <w:tcW w:w="7737" w:type="dxa"/>
            <w:tcBorders>
              <w:bottom w:val="single" w:sz="4" w:space="0" w:color="auto"/>
            </w:tcBorders>
          </w:tcPr>
          <w:p w14:paraId="05200949" w14:textId="77777777" w:rsidR="00B83839" w:rsidRPr="00A55321" w:rsidRDefault="00B83839" w:rsidP="00B83839">
            <w:pPr>
              <w:tabs>
                <w:tab w:val="left" w:pos="1500"/>
              </w:tabs>
              <w:spacing w:before="120" w:after="120"/>
              <w:rPr>
                <w:rFonts w:ascii="Arial" w:hAnsi="Arial" w:cs="Arial"/>
              </w:rPr>
            </w:pPr>
            <w:r w:rsidRPr="00F75A44">
              <w:rPr>
                <w:rFonts w:ascii="Arial" w:hAnsi="Arial" w:cs="Arial"/>
                <w:b/>
              </w:rPr>
              <w:t>Coaching accreditation</w:t>
            </w:r>
          </w:p>
          <w:p w14:paraId="09B50F64" w14:textId="63F8FC25" w:rsidR="00206352" w:rsidRPr="00A65813" w:rsidRDefault="000667A7" w:rsidP="00D52019">
            <w:pPr>
              <w:tabs>
                <w:tab w:val="left" w:pos="1500"/>
              </w:tabs>
              <w:spacing w:after="120"/>
              <w:rPr>
                <w:rFonts w:ascii="Arial" w:hAnsi="Arial" w:cs="Arial"/>
              </w:rPr>
            </w:pPr>
            <w:r>
              <w:rPr>
                <w:rFonts w:ascii="Arial" w:hAnsi="Arial" w:cs="Arial"/>
              </w:rPr>
              <w:t xml:space="preserve">CEO </w:t>
            </w:r>
            <w:r w:rsidR="00707085">
              <w:rPr>
                <w:rFonts w:ascii="Arial" w:hAnsi="Arial" w:cs="Arial"/>
              </w:rPr>
              <w:t>set the scene</w:t>
            </w:r>
            <w:r w:rsidR="00D52019">
              <w:rPr>
                <w:rFonts w:ascii="Arial" w:hAnsi="Arial" w:cs="Arial"/>
              </w:rPr>
              <w:t xml:space="preserve"> that in order to deliver the nearly completed learning programme, the workforce will need to be prepared.  Initially this will be done by training tutor/assessors.  As </w:t>
            </w:r>
            <w:r w:rsidR="00394B6D">
              <w:rPr>
                <w:rFonts w:ascii="Arial" w:hAnsi="Arial" w:cs="Arial"/>
              </w:rPr>
              <w:t>det</w:t>
            </w:r>
            <w:r w:rsidR="00D52019">
              <w:rPr>
                <w:rFonts w:ascii="Arial" w:hAnsi="Arial" w:cs="Arial"/>
              </w:rPr>
              <w:t xml:space="preserve">ailed in </w:t>
            </w:r>
            <w:r w:rsidR="003B60D2">
              <w:rPr>
                <w:rFonts w:ascii="Arial" w:hAnsi="Arial" w:cs="Arial"/>
              </w:rPr>
              <w:t>previous</w:t>
            </w:r>
            <w:r w:rsidR="00D52019">
              <w:rPr>
                <w:rFonts w:ascii="Arial" w:hAnsi="Arial" w:cs="Arial"/>
              </w:rPr>
              <w:t xml:space="preserve"> minutes, this has been undertaken and</w:t>
            </w:r>
            <w:r w:rsidR="00707085">
              <w:rPr>
                <w:rFonts w:ascii="Arial" w:hAnsi="Arial" w:cs="Arial"/>
              </w:rPr>
              <w:t xml:space="preserve"> 6 </w:t>
            </w:r>
            <w:r w:rsidR="00996F29">
              <w:rPr>
                <w:rFonts w:ascii="Arial" w:hAnsi="Arial" w:cs="Arial"/>
              </w:rPr>
              <w:t>tutor/assessor</w:t>
            </w:r>
            <w:r w:rsidR="00D52019">
              <w:rPr>
                <w:rFonts w:ascii="Arial" w:hAnsi="Arial" w:cs="Arial"/>
              </w:rPr>
              <w:t>s</w:t>
            </w:r>
            <w:r w:rsidR="00996F29">
              <w:rPr>
                <w:rFonts w:ascii="Arial" w:hAnsi="Arial" w:cs="Arial"/>
              </w:rPr>
              <w:t xml:space="preserve"> </w:t>
            </w:r>
            <w:r w:rsidR="00D52019">
              <w:rPr>
                <w:rFonts w:ascii="Arial" w:hAnsi="Arial" w:cs="Arial"/>
              </w:rPr>
              <w:t>are completing their qualification.  The BTC INED will assist in tutoring and monitoring to achieve a positive outcome.</w:t>
            </w:r>
            <w:r w:rsidR="00B92F46">
              <w:rPr>
                <w:rFonts w:ascii="Arial" w:hAnsi="Arial" w:cs="Arial"/>
              </w:rPr>
              <w:t xml:space="preserve">  The launch date is February/March 2020, the first course being offered to designated delegates.</w:t>
            </w:r>
          </w:p>
        </w:tc>
        <w:tc>
          <w:tcPr>
            <w:tcW w:w="1728" w:type="dxa"/>
            <w:tcBorders>
              <w:bottom w:val="single" w:sz="4" w:space="0" w:color="auto"/>
            </w:tcBorders>
          </w:tcPr>
          <w:p w14:paraId="021C2043" w14:textId="1FAC6990" w:rsidR="00B83839" w:rsidRDefault="00B83839" w:rsidP="00B83839">
            <w:pPr>
              <w:spacing w:before="120" w:after="120"/>
              <w:rPr>
                <w:rFonts w:ascii="Arial" w:hAnsi="Arial" w:cs="Arial"/>
              </w:rPr>
            </w:pPr>
            <w:r>
              <w:rPr>
                <w:rFonts w:ascii="Arial" w:hAnsi="Arial" w:cs="Arial"/>
              </w:rPr>
              <w:t xml:space="preserve">Chair/CEO/ </w:t>
            </w:r>
            <w:r w:rsidR="00852B73">
              <w:rPr>
                <w:rFonts w:ascii="Arial" w:hAnsi="Arial" w:cs="Arial"/>
              </w:rPr>
              <w:t>I</w:t>
            </w:r>
            <w:r>
              <w:rPr>
                <w:rFonts w:ascii="Arial" w:hAnsi="Arial" w:cs="Arial"/>
              </w:rPr>
              <w:t>NED</w:t>
            </w:r>
          </w:p>
        </w:tc>
        <w:tc>
          <w:tcPr>
            <w:tcW w:w="1415" w:type="dxa"/>
            <w:tcBorders>
              <w:bottom w:val="single" w:sz="4" w:space="0" w:color="auto"/>
            </w:tcBorders>
          </w:tcPr>
          <w:p w14:paraId="0C0E4EE9" w14:textId="77777777" w:rsidR="00B83839" w:rsidRPr="00C76218" w:rsidRDefault="00B83839" w:rsidP="00B83839">
            <w:pPr>
              <w:spacing w:before="120" w:after="120"/>
              <w:rPr>
                <w:rFonts w:ascii="Arial" w:hAnsi="Arial" w:cs="Arial"/>
              </w:rPr>
            </w:pPr>
          </w:p>
        </w:tc>
        <w:tc>
          <w:tcPr>
            <w:tcW w:w="3672" w:type="dxa"/>
            <w:gridSpan w:val="2"/>
            <w:tcBorders>
              <w:bottom w:val="single" w:sz="4" w:space="0" w:color="auto"/>
            </w:tcBorders>
          </w:tcPr>
          <w:p w14:paraId="1BF5E657" w14:textId="605039C6" w:rsidR="00B83839" w:rsidRPr="00C76218" w:rsidRDefault="00B83839" w:rsidP="00B83839">
            <w:pPr>
              <w:spacing w:before="120" w:after="120"/>
              <w:rPr>
                <w:rFonts w:ascii="Arial" w:hAnsi="Arial" w:cs="Arial"/>
              </w:rPr>
            </w:pPr>
          </w:p>
        </w:tc>
      </w:tr>
      <w:tr w:rsidR="00206352" w:rsidRPr="00C76218" w14:paraId="0A1069B4" w14:textId="77777777" w:rsidTr="00206352">
        <w:trPr>
          <w:trHeight w:hRule="exact" w:val="3681"/>
        </w:trPr>
        <w:tc>
          <w:tcPr>
            <w:tcW w:w="7737" w:type="dxa"/>
            <w:tcBorders>
              <w:bottom w:val="single" w:sz="4" w:space="0" w:color="auto"/>
            </w:tcBorders>
          </w:tcPr>
          <w:p w14:paraId="4E4EFB02" w14:textId="77777777" w:rsidR="00206352" w:rsidRDefault="00206352" w:rsidP="00206352">
            <w:pPr>
              <w:tabs>
                <w:tab w:val="left" w:pos="1500"/>
              </w:tabs>
              <w:spacing w:before="120" w:after="120"/>
              <w:rPr>
                <w:rFonts w:ascii="Arial" w:hAnsi="Arial" w:cs="Arial"/>
                <w:b/>
              </w:rPr>
            </w:pPr>
            <w:r w:rsidRPr="00422A5B">
              <w:rPr>
                <w:rFonts w:ascii="Arial" w:hAnsi="Arial" w:cs="Arial"/>
                <w:b/>
              </w:rPr>
              <w:t xml:space="preserve">Instructor Training Day </w:t>
            </w:r>
          </w:p>
          <w:p w14:paraId="47005BC9" w14:textId="77777777" w:rsidR="00206352" w:rsidRDefault="00206352" w:rsidP="00206352">
            <w:pPr>
              <w:tabs>
                <w:tab w:val="left" w:pos="1500"/>
              </w:tabs>
              <w:spacing w:before="120" w:after="120"/>
              <w:rPr>
                <w:rFonts w:ascii="Arial" w:hAnsi="Arial" w:cs="Arial"/>
                <w:iCs/>
              </w:rPr>
            </w:pPr>
            <w:r>
              <w:rPr>
                <w:rFonts w:ascii="Arial" w:hAnsi="Arial" w:cs="Arial"/>
                <w:iCs/>
              </w:rPr>
              <w:t>The Coaching Director thanked all organisations that supported the BTC Training Day held on Saturday 5</w:t>
            </w:r>
            <w:r w:rsidRPr="001A59A7">
              <w:rPr>
                <w:rFonts w:ascii="Arial" w:hAnsi="Arial" w:cs="Arial"/>
                <w:iCs/>
                <w:vertAlign w:val="superscript"/>
              </w:rPr>
              <w:t>th</w:t>
            </w:r>
            <w:r>
              <w:rPr>
                <w:rFonts w:ascii="Arial" w:hAnsi="Arial" w:cs="Arial"/>
                <w:iCs/>
              </w:rPr>
              <w:t xml:space="preserve"> October 2019 at the </w:t>
            </w:r>
            <w:proofErr w:type="spellStart"/>
            <w:r>
              <w:rPr>
                <w:rFonts w:ascii="Arial" w:hAnsi="Arial" w:cs="Arial"/>
                <w:iCs/>
              </w:rPr>
              <w:t>Radmore</w:t>
            </w:r>
            <w:proofErr w:type="spellEnd"/>
            <w:r>
              <w:rPr>
                <w:rFonts w:ascii="Arial" w:hAnsi="Arial" w:cs="Arial"/>
                <w:iCs/>
              </w:rPr>
              <w:t xml:space="preserve"> Centre, Loughborough College.  Topics included:</w:t>
            </w:r>
          </w:p>
          <w:p w14:paraId="73CE029C" w14:textId="77777777" w:rsidR="00206352" w:rsidRPr="00394B6D" w:rsidRDefault="00206352" w:rsidP="00206352">
            <w:pPr>
              <w:pStyle w:val="ListParagraph"/>
              <w:numPr>
                <w:ilvl w:val="0"/>
                <w:numId w:val="10"/>
              </w:numPr>
              <w:tabs>
                <w:tab w:val="left" w:pos="1500"/>
              </w:tabs>
              <w:ind w:left="714" w:hanging="357"/>
              <w:rPr>
                <w:rFonts w:ascii="Arial" w:hAnsi="Arial" w:cs="Arial"/>
                <w:iCs/>
              </w:rPr>
            </w:pPr>
            <w:r w:rsidRPr="00394B6D">
              <w:rPr>
                <w:rFonts w:ascii="Arial" w:hAnsi="Arial" w:cs="Arial"/>
                <w:iCs/>
              </w:rPr>
              <w:t>Mencap course well-received</w:t>
            </w:r>
          </w:p>
          <w:p w14:paraId="41471DA6" w14:textId="77777777" w:rsidR="00206352" w:rsidRPr="00394B6D" w:rsidRDefault="00206352" w:rsidP="00206352">
            <w:pPr>
              <w:pStyle w:val="ListParagraph"/>
              <w:numPr>
                <w:ilvl w:val="0"/>
                <w:numId w:val="10"/>
              </w:numPr>
              <w:tabs>
                <w:tab w:val="left" w:pos="1500"/>
              </w:tabs>
              <w:ind w:left="714" w:hanging="357"/>
              <w:rPr>
                <w:rFonts w:ascii="Arial" w:hAnsi="Arial" w:cs="Arial"/>
                <w:iCs/>
              </w:rPr>
            </w:pPr>
            <w:r w:rsidRPr="00394B6D">
              <w:rPr>
                <w:rFonts w:ascii="Arial" w:hAnsi="Arial" w:cs="Arial"/>
                <w:iCs/>
              </w:rPr>
              <w:t>First Aid oversubscribed</w:t>
            </w:r>
          </w:p>
          <w:p w14:paraId="60493043" w14:textId="77777777" w:rsidR="00206352" w:rsidRPr="00394B6D" w:rsidRDefault="00206352" w:rsidP="00206352">
            <w:pPr>
              <w:pStyle w:val="ListParagraph"/>
              <w:numPr>
                <w:ilvl w:val="0"/>
                <w:numId w:val="10"/>
              </w:numPr>
              <w:tabs>
                <w:tab w:val="left" w:pos="1500"/>
              </w:tabs>
              <w:ind w:left="714" w:hanging="357"/>
              <w:rPr>
                <w:rFonts w:ascii="Arial" w:hAnsi="Arial" w:cs="Arial"/>
                <w:iCs/>
              </w:rPr>
            </w:pPr>
            <w:r w:rsidRPr="00394B6D">
              <w:rPr>
                <w:rFonts w:ascii="Arial" w:hAnsi="Arial" w:cs="Arial"/>
                <w:iCs/>
              </w:rPr>
              <w:t>Basic Safeguarding</w:t>
            </w:r>
          </w:p>
          <w:p w14:paraId="72CD54B3" w14:textId="77777777" w:rsidR="00206352" w:rsidRDefault="00206352" w:rsidP="00206352">
            <w:pPr>
              <w:pStyle w:val="ListParagraph"/>
              <w:numPr>
                <w:ilvl w:val="0"/>
                <w:numId w:val="10"/>
              </w:numPr>
              <w:tabs>
                <w:tab w:val="left" w:pos="1500"/>
              </w:tabs>
              <w:ind w:left="714" w:hanging="357"/>
              <w:rPr>
                <w:rFonts w:ascii="Arial" w:hAnsi="Arial" w:cs="Arial"/>
                <w:iCs/>
              </w:rPr>
            </w:pPr>
            <w:r w:rsidRPr="00394B6D">
              <w:rPr>
                <w:rFonts w:ascii="Arial" w:hAnsi="Arial" w:cs="Arial"/>
                <w:iCs/>
              </w:rPr>
              <w:t xml:space="preserve">69 attendees </w:t>
            </w:r>
          </w:p>
          <w:p w14:paraId="7CB85405" w14:textId="4870804D" w:rsidR="00206352" w:rsidRPr="00422A5B" w:rsidRDefault="00206352" w:rsidP="00206352">
            <w:pPr>
              <w:tabs>
                <w:tab w:val="left" w:pos="1500"/>
              </w:tabs>
              <w:spacing w:before="120" w:after="120"/>
              <w:rPr>
                <w:rFonts w:ascii="Arial" w:hAnsi="Arial" w:cs="Arial"/>
                <w:b/>
              </w:rPr>
            </w:pPr>
            <w:r>
              <w:rPr>
                <w:rFonts w:ascii="Arial" w:hAnsi="Arial" w:cs="Arial"/>
                <w:iCs/>
              </w:rPr>
              <w:t>The Coaching Director asked all Board Members present to consult with their members as to suggested content for the next BTC Instructor Training Day.</w:t>
            </w:r>
          </w:p>
        </w:tc>
        <w:tc>
          <w:tcPr>
            <w:tcW w:w="1728" w:type="dxa"/>
            <w:tcBorders>
              <w:bottom w:val="single" w:sz="4" w:space="0" w:color="auto"/>
            </w:tcBorders>
          </w:tcPr>
          <w:p w14:paraId="467C4704" w14:textId="1EF6E1CA" w:rsidR="00206352" w:rsidRDefault="00206352" w:rsidP="00206352">
            <w:pPr>
              <w:spacing w:before="120" w:after="120"/>
              <w:rPr>
                <w:rFonts w:ascii="Arial" w:hAnsi="Arial" w:cs="Arial"/>
              </w:rPr>
            </w:pPr>
            <w:r>
              <w:rPr>
                <w:rFonts w:ascii="Arial" w:hAnsi="Arial" w:cs="Arial"/>
              </w:rPr>
              <w:t>CD</w:t>
            </w:r>
          </w:p>
        </w:tc>
        <w:tc>
          <w:tcPr>
            <w:tcW w:w="1415" w:type="dxa"/>
            <w:tcBorders>
              <w:bottom w:val="single" w:sz="4" w:space="0" w:color="auto"/>
            </w:tcBorders>
          </w:tcPr>
          <w:p w14:paraId="28BD4064"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7F5C114B" w14:textId="77777777" w:rsidR="00206352" w:rsidRPr="00C76218" w:rsidRDefault="00206352" w:rsidP="00206352">
            <w:pPr>
              <w:spacing w:before="120" w:after="120"/>
              <w:rPr>
                <w:rFonts w:ascii="Arial" w:hAnsi="Arial" w:cs="Arial"/>
              </w:rPr>
            </w:pPr>
          </w:p>
        </w:tc>
      </w:tr>
      <w:tr w:rsidR="00206352" w:rsidRPr="00C76218" w14:paraId="51878F6E" w14:textId="77777777" w:rsidTr="001F7D56">
        <w:trPr>
          <w:gridAfter w:val="1"/>
          <w:wAfter w:w="20" w:type="dxa"/>
          <w:trHeight w:hRule="exact" w:val="2268"/>
        </w:trPr>
        <w:tc>
          <w:tcPr>
            <w:tcW w:w="7737" w:type="dxa"/>
            <w:tcBorders>
              <w:bottom w:val="single" w:sz="4" w:space="0" w:color="auto"/>
            </w:tcBorders>
          </w:tcPr>
          <w:p w14:paraId="5AD0965E" w14:textId="77777777" w:rsidR="00206352" w:rsidRDefault="00206352" w:rsidP="00206352">
            <w:pPr>
              <w:tabs>
                <w:tab w:val="left" w:pos="1500"/>
              </w:tabs>
              <w:spacing w:before="120" w:after="120"/>
              <w:rPr>
                <w:rFonts w:ascii="Arial" w:hAnsi="Arial" w:cs="Arial"/>
                <w:b/>
              </w:rPr>
            </w:pPr>
            <w:r>
              <w:rPr>
                <w:rFonts w:ascii="Arial" w:hAnsi="Arial" w:cs="Arial"/>
                <w:b/>
              </w:rPr>
              <w:lastRenderedPageBreak/>
              <w:t>Insurance Claim</w:t>
            </w:r>
          </w:p>
          <w:p w14:paraId="181BB2F1" w14:textId="0FF7FD15" w:rsidR="00206352" w:rsidRDefault="001F7D56" w:rsidP="00206352">
            <w:pPr>
              <w:tabs>
                <w:tab w:val="left" w:pos="1500"/>
              </w:tabs>
              <w:spacing w:before="120" w:after="120"/>
              <w:rPr>
                <w:rFonts w:ascii="Arial" w:hAnsi="Arial" w:cs="Arial"/>
                <w:bCs/>
              </w:rPr>
            </w:pPr>
            <w:r>
              <w:rPr>
                <w:rFonts w:ascii="Arial" w:hAnsi="Arial" w:cs="Arial"/>
                <w:bCs/>
              </w:rPr>
              <w:t xml:space="preserve">The Finance Director confirmed that an </w:t>
            </w:r>
            <w:r w:rsidR="00206352">
              <w:rPr>
                <w:rFonts w:ascii="Arial" w:hAnsi="Arial" w:cs="Arial"/>
                <w:bCs/>
              </w:rPr>
              <w:t xml:space="preserve">insurance claim </w:t>
            </w:r>
            <w:r>
              <w:rPr>
                <w:rFonts w:ascii="Arial" w:hAnsi="Arial" w:cs="Arial"/>
                <w:bCs/>
              </w:rPr>
              <w:t xml:space="preserve">for damage to a facility has been settled and will possibly have an effect on our </w:t>
            </w:r>
            <w:r w:rsidR="00206352">
              <w:rPr>
                <w:rFonts w:ascii="Arial" w:hAnsi="Arial" w:cs="Arial"/>
                <w:bCs/>
              </w:rPr>
              <w:t xml:space="preserve">no-claims </w:t>
            </w:r>
            <w:r>
              <w:rPr>
                <w:rFonts w:ascii="Arial" w:hAnsi="Arial" w:cs="Arial"/>
                <w:bCs/>
              </w:rPr>
              <w:t>bonus.  Both the Finance Director and the CEO are in communication with our current providers with regard to the 2020-21 premiums.  He also confirmed that, in line with our current Self Assurance, tenders will be invited from other suppliers.</w:t>
            </w:r>
          </w:p>
          <w:p w14:paraId="2097C80E" w14:textId="51327768" w:rsidR="00206352" w:rsidRPr="00B44E06" w:rsidRDefault="00206352" w:rsidP="00206352">
            <w:pPr>
              <w:tabs>
                <w:tab w:val="left" w:pos="1500"/>
              </w:tabs>
              <w:spacing w:before="120" w:after="120"/>
              <w:rPr>
                <w:rFonts w:ascii="Arial" w:hAnsi="Arial" w:cs="Arial"/>
                <w:bCs/>
              </w:rPr>
            </w:pPr>
          </w:p>
        </w:tc>
        <w:tc>
          <w:tcPr>
            <w:tcW w:w="1728" w:type="dxa"/>
            <w:tcBorders>
              <w:bottom w:val="single" w:sz="4" w:space="0" w:color="auto"/>
            </w:tcBorders>
          </w:tcPr>
          <w:p w14:paraId="79E28531" w14:textId="573EA4A7" w:rsidR="00206352" w:rsidRDefault="00206352" w:rsidP="00206352">
            <w:pPr>
              <w:spacing w:before="120" w:after="120"/>
              <w:rPr>
                <w:rFonts w:ascii="Arial" w:hAnsi="Arial" w:cs="Arial"/>
              </w:rPr>
            </w:pPr>
            <w:r>
              <w:rPr>
                <w:rFonts w:ascii="Arial" w:hAnsi="Arial" w:cs="Arial"/>
              </w:rPr>
              <w:t>FD</w:t>
            </w:r>
            <w:r w:rsidR="001F7D56">
              <w:rPr>
                <w:rFonts w:ascii="Arial" w:hAnsi="Arial" w:cs="Arial"/>
              </w:rPr>
              <w:t>/CEO</w:t>
            </w:r>
          </w:p>
        </w:tc>
        <w:tc>
          <w:tcPr>
            <w:tcW w:w="1415" w:type="dxa"/>
            <w:tcBorders>
              <w:bottom w:val="single" w:sz="4" w:space="0" w:color="auto"/>
            </w:tcBorders>
          </w:tcPr>
          <w:p w14:paraId="021CAD47" w14:textId="77777777" w:rsidR="00206352" w:rsidRPr="00C76218" w:rsidRDefault="00206352" w:rsidP="00206352">
            <w:pPr>
              <w:spacing w:before="120" w:after="120"/>
              <w:rPr>
                <w:rFonts w:ascii="Arial" w:hAnsi="Arial" w:cs="Arial"/>
              </w:rPr>
            </w:pPr>
          </w:p>
        </w:tc>
        <w:tc>
          <w:tcPr>
            <w:tcW w:w="3652" w:type="dxa"/>
            <w:tcBorders>
              <w:bottom w:val="single" w:sz="4" w:space="0" w:color="auto"/>
            </w:tcBorders>
          </w:tcPr>
          <w:p w14:paraId="213035AA" w14:textId="77777777" w:rsidR="00206352" w:rsidRPr="00C76218" w:rsidRDefault="00206352" w:rsidP="00206352">
            <w:pPr>
              <w:spacing w:before="120" w:after="120"/>
              <w:rPr>
                <w:rFonts w:ascii="Arial" w:hAnsi="Arial" w:cs="Arial"/>
              </w:rPr>
            </w:pPr>
          </w:p>
        </w:tc>
      </w:tr>
      <w:tr w:rsidR="00206352" w:rsidRPr="00C76218" w14:paraId="40819A33" w14:textId="77777777" w:rsidTr="00394B6D">
        <w:trPr>
          <w:trHeight w:hRule="exact" w:val="2405"/>
        </w:trPr>
        <w:tc>
          <w:tcPr>
            <w:tcW w:w="7737" w:type="dxa"/>
            <w:tcBorders>
              <w:bottom w:val="single" w:sz="4" w:space="0" w:color="auto"/>
            </w:tcBorders>
          </w:tcPr>
          <w:p w14:paraId="114B1F08" w14:textId="77777777" w:rsidR="00206352" w:rsidRDefault="00206352" w:rsidP="00206352">
            <w:pPr>
              <w:tabs>
                <w:tab w:val="left" w:pos="1500"/>
              </w:tabs>
              <w:spacing w:before="120" w:after="120"/>
              <w:rPr>
                <w:rFonts w:ascii="Arial" w:hAnsi="Arial" w:cs="Arial"/>
                <w:b/>
              </w:rPr>
            </w:pPr>
            <w:r>
              <w:rPr>
                <w:rFonts w:ascii="Arial" w:hAnsi="Arial" w:cs="Arial"/>
                <w:b/>
              </w:rPr>
              <w:t>Association Safeguarding Officers</w:t>
            </w:r>
          </w:p>
          <w:p w14:paraId="2BBDABCA" w14:textId="7ACD7316" w:rsidR="00206352" w:rsidRDefault="00206352" w:rsidP="00206352">
            <w:pPr>
              <w:tabs>
                <w:tab w:val="left" w:pos="1500"/>
              </w:tabs>
              <w:spacing w:before="120" w:after="120"/>
              <w:rPr>
                <w:rFonts w:ascii="Arial" w:hAnsi="Arial" w:cs="Arial"/>
                <w:bCs/>
              </w:rPr>
            </w:pPr>
            <w:r>
              <w:rPr>
                <w:rFonts w:ascii="Arial" w:hAnsi="Arial" w:cs="Arial"/>
                <w:bCs/>
              </w:rPr>
              <w:t>Financial Director advised the Board that we await a date for the NSPCC update course.  CPSU/NSPCC have advised BTC adopt a Safeguarding Team as opposed to single officer model.  12</w:t>
            </w:r>
            <w:r w:rsidRPr="00116F99">
              <w:rPr>
                <w:rFonts w:ascii="Arial" w:hAnsi="Arial" w:cs="Arial"/>
                <w:bCs/>
                <w:vertAlign w:val="superscript"/>
              </w:rPr>
              <w:t>th</w:t>
            </w:r>
            <w:r>
              <w:rPr>
                <w:rFonts w:ascii="Arial" w:hAnsi="Arial" w:cs="Arial"/>
                <w:bCs/>
              </w:rPr>
              <w:t xml:space="preserve"> January training day for all Association Safeguarding Officers will deliver new and updated Safeguarding policies, now in a separate booklet.  </w:t>
            </w:r>
          </w:p>
          <w:p w14:paraId="25296D5E" w14:textId="6688313B" w:rsidR="00206352" w:rsidRPr="00AD27A7" w:rsidRDefault="00206352" w:rsidP="00206352">
            <w:pPr>
              <w:tabs>
                <w:tab w:val="left" w:pos="1500"/>
              </w:tabs>
              <w:spacing w:before="120" w:after="120"/>
              <w:rPr>
                <w:rFonts w:ascii="Arial" w:hAnsi="Arial" w:cs="Arial"/>
                <w:bCs/>
              </w:rPr>
            </w:pPr>
            <w:r>
              <w:rPr>
                <w:rFonts w:ascii="Arial" w:hAnsi="Arial" w:cs="Arial"/>
                <w:bCs/>
              </w:rPr>
              <w:t>BTC await feedback in January about the Safeguarding Code in Martial Arts.</w:t>
            </w:r>
          </w:p>
        </w:tc>
        <w:tc>
          <w:tcPr>
            <w:tcW w:w="1728" w:type="dxa"/>
            <w:tcBorders>
              <w:bottom w:val="single" w:sz="4" w:space="0" w:color="auto"/>
            </w:tcBorders>
          </w:tcPr>
          <w:p w14:paraId="415574E8" w14:textId="0D982B66" w:rsidR="00206352" w:rsidRDefault="00206352" w:rsidP="00206352">
            <w:pPr>
              <w:spacing w:before="120" w:after="120"/>
              <w:rPr>
                <w:rFonts w:ascii="Arial" w:hAnsi="Arial" w:cs="Arial"/>
              </w:rPr>
            </w:pPr>
            <w:r>
              <w:rPr>
                <w:rFonts w:ascii="Arial" w:hAnsi="Arial" w:cs="Arial"/>
              </w:rPr>
              <w:t>FD</w:t>
            </w:r>
          </w:p>
        </w:tc>
        <w:tc>
          <w:tcPr>
            <w:tcW w:w="1415" w:type="dxa"/>
            <w:tcBorders>
              <w:bottom w:val="single" w:sz="4" w:space="0" w:color="auto"/>
            </w:tcBorders>
          </w:tcPr>
          <w:p w14:paraId="0672C63F"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7C2C09D1" w14:textId="77777777" w:rsidR="00206352" w:rsidRPr="00C76218" w:rsidRDefault="00206352" w:rsidP="00206352">
            <w:pPr>
              <w:spacing w:before="120" w:after="120"/>
              <w:rPr>
                <w:rFonts w:ascii="Arial" w:hAnsi="Arial" w:cs="Arial"/>
              </w:rPr>
            </w:pPr>
          </w:p>
        </w:tc>
      </w:tr>
      <w:tr w:rsidR="00206352" w:rsidRPr="00C76218" w14:paraId="71C70D85" w14:textId="77777777" w:rsidTr="009A0DF1">
        <w:tc>
          <w:tcPr>
            <w:tcW w:w="14552" w:type="dxa"/>
            <w:gridSpan w:val="5"/>
            <w:shd w:val="clear" w:color="auto" w:fill="9CC2E5" w:themeFill="accent1" w:themeFillTint="99"/>
          </w:tcPr>
          <w:p w14:paraId="61AAD555" w14:textId="73F64EB3" w:rsidR="00206352" w:rsidRPr="00696A5C" w:rsidRDefault="00206352" w:rsidP="00206352">
            <w:pPr>
              <w:rPr>
                <w:rFonts w:ascii="Arial" w:hAnsi="Arial" w:cs="Arial"/>
                <w:b/>
                <w:caps/>
              </w:rPr>
            </w:pPr>
            <w:r>
              <w:rPr>
                <w:rFonts w:ascii="Arial" w:hAnsi="Arial" w:cs="Arial"/>
                <w:b/>
                <w:caps/>
              </w:rPr>
              <w:t>Self ASSESSMENT – New code of governance</w:t>
            </w:r>
          </w:p>
        </w:tc>
      </w:tr>
      <w:tr w:rsidR="00206352" w:rsidRPr="00FC16C0" w14:paraId="2028AA8C" w14:textId="77777777" w:rsidTr="001464FC">
        <w:trPr>
          <w:trHeight w:val="704"/>
        </w:trPr>
        <w:tc>
          <w:tcPr>
            <w:tcW w:w="7737" w:type="dxa"/>
            <w:tcBorders>
              <w:bottom w:val="single" w:sz="4" w:space="0" w:color="auto"/>
            </w:tcBorders>
          </w:tcPr>
          <w:p w14:paraId="21195010" w14:textId="7E2B95FF" w:rsidR="00206352" w:rsidRPr="00B92F46" w:rsidRDefault="00206352" w:rsidP="00206352">
            <w:pPr>
              <w:spacing w:before="120" w:after="120"/>
              <w:rPr>
                <w:rFonts w:ascii="Arial" w:hAnsi="Arial" w:cs="Arial"/>
                <w:b/>
                <w:bCs/>
              </w:rPr>
            </w:pPr>
            <w:r w:rsidRPr="00B92F46">
              <w:rPr>
                <w:rFonts w:ascii="Arial" w:hAnsi="Arial" w:cs="Arial"/>
                <w:b/>
                <w:bCs/>
              </w:rPr>
              <w:t>Update on BDO External Audit:</w:t>
            </w:r>
          </w:p>
          <w:p w14:paraId="2F46E5C7" w14:textId="33FCF4D4" w:rsidR="00206352" w:rsidRDefault="009D49CC" w:rsidP="00206352">
            <w:pPr>
              <w:spacing w:before="120" w:after="120"/>
              <w:rPr>
                <w:rFonts w:ascii="Arial" w:hAnsi="Arial" w:cs="Arial"/>
              </w:rPr>
            </w:pPr>
            <w:r>
              <w:rPr>
                <w:rFonts w:ascii="Arial" w:hAnsi="Arial" w:cs="Arial"/>
              </w:rPr>
              <w:t>The CEO</w:t>
            </w:r>
            <w:r w:rsidR="00206352">
              <w:rPr>
                <w:rFonts w:ascii="Arial" w:hAnsi="Arial" w:cs="Arial"/>
              </w:rPr>
              <w:t xml:space="preserve">, </w:t>
            </w:r>
            <w:r>
              <w:rPr>
                <w:rFonts w:ascii="Arial" w:hAnsi="Arial" w:cs="Arial"/>
              </w:rPr>
              <w:t>the TOL Chair</w:t>
            </w:r>
            <w:r w:rsidR="00206352">
              <w:rPr>
                <w:rFonts w:ascii="Arial" w:hAnsi="Arial" w:cs="Arial"/>
              </w:rPr>
              <w:t xml:space="preserve"> and TOL officers met with SE, who have appointed BDO as independent external auditors.  </w:t>
            </w:r>
          </w:p>
          <w:p w14:paraId="3CA71E41" w14:textId="28B23027" w:rsidR="00206352" w:rsidRDefault="00206352" w:rsidP="00206352">
            <w:pPr>
              <w:spacing w:before="120" w:after="120"/>
              <w:rPr>
                <w:rFonts w:ascii="Arial" w:hAnsi="Arial" w:cs="Arial"/>
              </w:rPr>
            </w:pPr>
            <w:r>
              <w:rPr>
                <w:rFonts w:ascii="Arial" w:hAnsi="Arial" w:cs="Arial"/>
              </w:rPr>
              <w:t xml:space="preserve">BDO officer met with </w:t>
            </w:r>
            <w:r w:rsidR="009D49CC">
              <w:rPr>
                <w:rFonts w:ascii="Arial" w:hAnsi="Arial" w:cs="Arial"/>
              </w:rPr>
              <w:t>the CEO, the INED</w:t>
            </w:r>
            <w:r>
              <w:rPr>
                <w:rFonts w:ascii="Arial" w:hAnsi="Arial" w:cs="Arial"/>
              </w:rPr>
              <w:t xml:space="preserve"> and </w:t>
            </w:r>
            <w:r w:rsidR="009D49CC">
              <w:rPr>
                <w:rFonts w:ascii="Arial" w:hAnsi="Arial" w:cs="Arial"/>
              </w:rPr>
              <w:t>the Finance Director</w:t>
            </w:r>
            <w:r>
              <w:rPr>
                <w:rFonts w:ascii="Arial" w:hAnsi="Arial" w:cs="Arial"/>
              </w:rPr>
              <w:t xml:space="preserve"> re</w:t>
            </w:r>
            <w:r w:rsidR="009D49CC">
              <w:rPr>
                <w:rFonts w:ascii="Arial" w:hAnsi="Arial" w:cs="Arial"/>
              </w:rPr>
              <w:t>garding</w:t>
            </w:r>
            <w:r>
              <w:rPr>
                <w:rFonts w:ascii="Arial" w:hAnsi="Arial" w:cs="Arial"/>
              </w:rPr>
              <w:t xml:space="preserve"> Governance and Finance.  Reflection so far is that BTC Ltd works on a basis of trust.  </w:t>
            </w:r>
            <w:r w:rsidR="009D49CC">
              <w:rPr>
                <w:rFonts w:ascii="Arial" w:hAnsi="Arial" w:cs="Arial"/>
              </w:rPr>
              <w:t xml:space="preserve">The Chair </w:t>
            </w:r>
            <w:r>
              <w:rPr>
                <w:rFonts w:ascii="Arial" w:hAnsi="Arial" w:cs="Arial"/>
              </w:rPr>
              <w:t xml:space="preserve">reflected that SE and auditors do look at foundation organisations and finances, </w:t>
            </w:r>
            <w:proofErr w:type="spellStart"/>
            <w:r>
              <w:rPr>
                <w:rFonts w:ascii="Arial" w:hAnsi="Arial" w:cs="Arial"/>
              </w:rPr>
              <w:t>eg</w:t>
            </w:r>
            <w:proofErr w:type="spellEnd"/>
            <w:r>
              <w:rPr>
                <w:rFonts w:ascii="Arial" w:hAnsi="Arial" w:cs="Arial"/>
              </w:rPr>
              <w:t xml:space="preserve"> BTC</w:t>
            </w:r>
            <w:r w:rsidR="009D49CC">
              <w:rPr>
                <w:rFonts w:ascii="Arial" w:hAnsi="Arial" w:cs="Arial"/>
              </w:rPr>
              <w:t>, albeit t</w:t>
            </w:r>
            <w:r>
              <w:rPr>
                <w:rFonts w:ascii="Arial" w:hAnsi="Arial" w:cs="Arial"/>
              </w:rPr>
              <w:t>he auditable body is BTC Ltd.</w:t>
            </w:r>
          </w:p>
          <w:p w14:paraId="02C5E68D" w14:textId="421960D5" w:rsidR="00206352" w:rsidRDefault="009D49CC" w:rsidP="00206352">
            <w:pPr>
              <w:spacing w:before="120" w:after="120"/>
              <w:rPr>
                <w:rFonts w:ascii="Arial" w:hAnsi="Arial" w:cs="Arial"/>
              </w:rPr>
            </w:pPr>
            <w:r>
              <w:rPr>
                <w:rFonts w:ascii="Arial" w:hAnsi="Arial" w:cs="Arial"/>
              </w:rPr>
              <w:t>BDO representative had been i</w:t>
            </w:r>
            <w:r w:rsidR="00206352">
              <w:rPr>
                <w:rFonts w:ascii="Arial" w:hAnsi="Arial" w:cs="Arial"/>
              </w:rPr>
              <w:t xml:space="preserve">nvited today but no </w:t>
            </w:r>
            <w:r>
              <w:rPr>
                <w:rFonts w:ascii="Arial" w:hAnsi="Arial" w:cs="Arial"/>
              </w:rPr>
              <w:t>response to invitation received</w:t>
            </w:r>
            <w:r w:rsidR="00206352">
              <w:rPr>
                <w:rFonts w:ascii="Arial" w:hAnsi="Arial" w:cs="Arial"/>
              </w:rPr>
              <w:t xml:space="preserve">. </w:t>
            </w:r>
            <w:r>
              <w:rPr>
                <w:rFonts w:ascii="Arial" w:hAnsi="Arial" w:cs="Arial"/>
              </w:rPr>
              <w:t xml:space="preserve"> Initial meetings identified that the BDO would be making a report by the end of December 2019.</w:t>
            </w:r>
          </w:p>
          <w:p w14:paraId="7150B899" w14:textId="0B76F05C" w:rsidR="00206352" w:rsidRDefault="009D49CC" w:rsidP="00206352">
            <w:pPr>
              <w:spacing w:before="120" w:after="120"/>
              <w:rPr>
                <w:rFonts w:ascii="Arial" w:hAnsi="Arial" w:cs="Arial"/>
              </w:rPr>
            </w:pPr>
            <w:r>
              <w:rPr>
                <w:rFonts w:ascii="Arial" w:hAnsi="Arial" w:cs="Arial"/>
              </w:rPr>
              <w:t>The Chair emphasised that although</w:t>
            </w:r>
            <w:r w:rsidR="00206352">
              <w:rPr>
                <w:rFonts w:ascii="Arial" w:hAnsi="Arial" w:cs="Arial"/>
              </w:rPr>
              <w:t xml:space="preserve"> Management accounts</w:t>
            </w:r>
            <w:r>
              <w:rPr>
                <w:rFonts w:ascii="Arial" w:hAnsi="Arial" w:cs="Arial"/>
              </w:rPr>
              <w:t xml:space="preserve"> are scrutinised</w:t>
            </w:r>
            <w:r w:rsidR="00206352">
              <w:rPr>
                <w:rFonts w:ascii="Arial" w:hAnsi="Arial" w:cs="Arial"/>
              </w:rPr>
              <w:t>, bank statements, cash flow forecast</w:t>
            </w:r>
            <w:r>
              <w:rPr>
                <w:rFonts w:ascii="Arial" w:hAnsi="Arial" w:cs="Arial"/>
              </w:rPr>
              <w:t>, etc, this should be minuted.</w:t>
            </w:r>
          </w:p>
          <w:p w14:paraId="27965DDC" w14:textId="77777777" w:rsidR="009D49CC" w:rsidRPr="003B60D2" w:rsidRDefault="009D49CC" w:rsidP="00206352">
            <w:pPr>
              <w:spacing w:before="120" w:after="120"/>
              <w:rPr>
                <w:rFonts w:ascii="Arial" w:hAnsi="Arial" w:cs="Arial"/>
                <w:b/>
                <w:bCs/>
              </w:rPr>
            </w:pPr>
            <w:r w:rsidRPr="003B60D2">
              <w:rPr>
                <w:rFonts w:ascii="Arial" w:hAnsi="Arial" w:cs="Arial"/>
                <w:b/>
                <w:bCs/>
              </w:rPr>
              <w:lastRenderedPageBreak/>
              <w:t>S</w:t>
            </w:r>
            <w:r w:rsidR="00206352" w:rsidRPr="003B60D2">
              <w:rPr>
                <w:rFonts w:ascii="Arial" w:hAnsi="Arial" w:cs="Arial"/>
                <w:b/>
                <w:bCs/>
              </w:rPr>
              <w:t>ervice contracts</w:t>
            </w:r>
            <w:r w:rsidRPr="003B60D2">
              <w:rPr>
                <w:rFonts w:ascii="Arial" w:hAnsi="Arial" w:cs="Arial"/>
                <w:b/>
                <w:bCs/>
              </w:rPr>
              <w:t>:</w:t>
            </w:r>
          </w:p>
          <w:p w14:paraId="13AD986F" w14:textId="2B0B9D34" w:rsidR="00206352" w:rsidRDefault="009D49CC" w:rsidP="00206352">
            <w:pPr>
              <w:spacing w:before="120" w:after="120"/>
              <w:rPr>
                <w:rFonts w:ascii="Arial" w:hAnsi="Arial" w:cs="Arial"/>
              </w:rPr>
            </w:pPr>
            <w:r>
              <w:rPr>
                <w:rFonts w:ascii="Arial" w:hAnsi="Arial" w:cs="Arial"/>
              </w:rPr>
              <w:t xml:space="preserve">The CEO referred to a recent email sent out detailing our current commitments/contracts.  These are </w:t>
            </w:r>
            <w:r w:rsidR="003E579C">
              <w:rPr>
                <w:rFonts w:ascii="Arial" w:hAnsi="Arial" w:cs="Arial"/>
              </w:rPr>
              <w:t xml:space="preserve">a telephone line and broadband based in our London office, storage which is currently part of an overall space, recharged quarterly, photocopiers and </w:t>
            </w:r>
            <w:r w:rsidR="00206352">
              <w:rPr>
                <w:rFonts w:ascii="Arial" w:hAnsi="Arial" w:cs="Arial"/>
              </w:rPr>
              <w:t>I</w:t>
            </w:r>
            <w:r w:rsidR="003E579C">
              <w:rPr>
                <w:rFonts w:ascii="Arial" w:hAnsi="Arial" w:cs="Arial"/>
              </w:rPr>
              <w:t>T</w:t>
            </w:r>
            <w:r w:rsidR="00206352">
              <w:rPr>
                <w:rFonts w:ascii="Arial" w:hAnsi="Arial" w:cs="Arial"/>
              </w:rPr>
              <w:t>.</w:t>
            </w:r>
            <w:r w:rsidR="003E579C">
              <w:rPr>
                <w:rFonts w:ascii="Arial" w:hAnsi="Arial" w:cs="Arial"/>
              </w:rPr>
              <w:t xml:space="preserve">  The photocopiers and IT are directly contracted to BTC, whilst telephone and storage are recharged by Trenic.  Storage as of January will be a direct contract between BTC and Roots.</w:t>
            </w:r>
            <w:r w:rsidR="00206352">
              <w:rPr>
                <w:rFonts w:ascii="Arial" w:hAnsi="Arial" w:cs="Arial"/>
              </w:rPr>
              <w:t xml:space="preserve">  </w:t>
            </w:r>
            <w:r w:rsidR="003E579C">
              <w:rPr>
                <w:rFonts w:ascii="Arial" w:hAnsi="Arial" w:cs="Arial"/>
              </w:rPr>
              <w:t xml:space="preserve">Telephone will remain as a recharge from Trenic as it is part of a group of numbers. </w:t>
            </w:r>
            <w:r w:rsidR="004D3762">
              <w:rPr>
                <w:rFonts w:ascii="Arial" w:hAnsi="Arial" w:cs="Arial"/>
              </w:rPr>
              <w:t xml:space="preserve"> Broadband will be a direct link to BTC</w:t>
            </w:r>
            <w:r w:rsidR="00083606">
              <w:rPr>
                <w:rFonts w:ascii="Arial" w:hAnsi="Arial" w:cs="Arial"/>
              </w:rPr>
              <w:t xml:space="preserve"> and payable by BTC to service provider. </w:t>
            </w:r>
            <w:bookmarkStart w:id="4" w:name="_GoBack"/>
            <w:bookmarkEnd w:id="4"/>
            <w:r w:rsidR="003E579C">
              <w:rPr>
                <w:rFonts w:ascii="Arial" w:hAnsi="Arial" w:cs="Arial"/>
              </w:rPr>
              <w:t xml:space="preserve"> It was further agreed that all contracts will be addressed at AGMs, with tenders being invited prior to the meetings</w:t>
            </w:r>
            <w:r w:rsidR="00206352">
              <w:rPr>
                <w:rFonts w:ascii="Arial" w:hAnsi="Arial" w:cs="Arial"/>
              </w:rPr>
              <w:t>.</w:t>
            </w:r>
          </w:p>
          <w:p w14:paraId="1C4B4660" w14:textId="4A3E79E6" w:rsidR="00206352" w:rsidRDefault="003E579C" w:rsidP="00206352">
            <w:pPr>
              <w:spacing w:before="120" w:after="120"/>
              <w:rPr>
                <w:rFonts w:ascii="Arial" w:hAnsi="Arial" w:cs="Arial"/>
              </w:rPr>
            </w:pPr>
            <w:r>
              <w:rPr>
                <w:rFonts w:ascii="Arial" w:hAnsi="Arial" w:cs="Arial"/>
              </w:rPr>
              <w:t>The above was proposed:</w:t>
            </w:r>
            <w:r>
              <w:rPr>
                <w:rFonts w:ascii="Arial" w:hAnsi="Arial" w:cs="Arial"/>
              </w:rPr>
              <w:tab/>
              <w:t>Financial Director</w:t>
            </w:r>
          </w:p>
          <w:p w14:paraId="59D74B6A" w14:textId="0FD020D2" w:rsidR="003E579C" w:rsidRDefault="003E579C" w:rsidP="00206352">
            <w:pPr>
              <w:spacing w:before="120" w:after="120"/>
              <w:rPr>
                <w:rFonts w:ascii="Arial" w:hAnsi="Arial" w:cs="Arial"/>
              </w:rPr>
            </w:pPr>
            <w:r>
              <w:rPr>
                <w:rFonts w:ascii="Arial" w:hAnsi="Arial" w:cs="Arial"/>
              </w:rPr>
              <w:t>Seconded by:</w:t>
            </w:r>
            <w:r>
              <w:rPr>
                <w:rFonts w:ascii="Arial" w:hAnsi="Arial" w:cs="Arial"/>
              </w:rPr>
              <w:tab/>
            </w:r>
            <w:r>
              <w:rPr>
                <w:rFonts w:ascii="Arial" w:hAnsi="Arial" w:cs="Arial"/>
              </w:rPr>
              <w:tab/>
            </w:r>
            <w:r>
              <w:rPr>
                <w:rFonts w:ascii="Arial" w:hAnsi="Arial" w:cs="Arial"/>
              </w:rPr>
              <w:tab/>
              <w:t>L Heyes, Director</w:t>
            </w:r>
          </w:p>
          <w:p w14:paraId="0B8CF267" w14:textId="0450AA35" w:rsidR="00206352" w:rsidRPr="004A498C" w:rsidRDefault="003E579C" w:rsidP="00206352">
            <w:pPr>
              <w:spacing w:before="120" w:after="120"/>
              <w:rPr>
                <w:rFonts w:ascii="Arial" w:hAnsi="Arial" w:cs="Arial"/>
              </w:rPr>
            </w:pPr>
            <w:r>
              <w:rPr>
                <w:rFonts w:ascii="Arial" w:hAnsi="Arial" w:cs="Arial"/>
              </w:rPr>
              <w:t>Agreed:</w:t>
            </w:r>
            <w:r>
              <w:rPr>
                <w:rFonts w:ascii="Arial" w:hAnsi="Arial" w:cs="Arial"/>
              </w:rPr>
              <w:tab/>
            </w:r>
            <w:r>
              <w:rPr>
                <w:rFonts w:ascii="Arial" w:hAnsi="Arial" w:cs="Arial"/>
              </w:rPr>
              <w:tab/>
            </w:r>
            <w:r>
              <w:rPr>
                <w:rFonts w:ascii="Arial" w:hAnsi="Arial" w:cs="Arial"/>
              </w:rPr>
              <w:tab/>
              <w:t>Unanimous</w:t>
            </w:r>
          </w:p>
        </w:tc>
        <w:tc>
          <w:tcPr>
            <w:tcW w:w="1728" w:type="dxa"/>
            <w:tcBorders>
              <w:bottom w:val="single" w:sz="4" w:space="0" w:color="auto"/>
            </w:tcBorders>
          </w:tcPr>
          <w:p w14:paraId="393C095F" w14:textId="1326BD01" w:rsidR="00206352" w:rsidRPr="00C76218" w:rsidRDefault="00206352" w:rsidP="00206352">
            <w:pPr>
              <w:spacing w:before="120" w:after="120"/>
              <w:rPr>
                <w:rFonts w:ascii="Arial" w:hAnsi="Arial" w:cs="Arial"/>
              </w:rPr>
            </w:pPr>
            <w:r>
              <w:rPr>
                <w:rFonts w:ascii="Arial" w:hAnsi="Arial" w:cs="Arial"/>
              </w:rPr>
              <w:lastRenderedPageBreak/>
              <w:t>CEO/FD/INED</w:t>
            </w:r>
          </w:p>
        </w:tc>
        <w:tc>
          <w:tcPr>
            <w:tcW w:w="1415" w:type="dxa"/>
            <w:tcBorders>
              <w:bottom w:val="single" w:sz="4" w:space="0" w:color="auto"/>
            </w:tcBorders>
          </w:tcPr>
          <w:p w14:paraId="4F4064F1"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746D4CD0" w14:textId="6FED64FF" w:rsidR="00206352" w:rsidRPr="007A26DC" w:rsidRDefault="00206352" w:rsidP="00206352">
            <w:pPr>
              <w:spacing w:before="120" w:after="120"/>
            </w:pPr>
          </w:p>
        </w:tc>
      </w:tr>
      <w:tr w:rsidR="00206352" w:rsidRPr="00C76218" w14:paraId="114EA848" w14:textId="77777777" w:rsidTr="009A0DF1">
        <w:trPr>
          <w:trHeight w:val="70"/>
        </w:trPr>
        <w:tc>
          <w:tcPr>
            <w:tcW w:w="14552" w:type="dxa"/>
            <w:gridSpan w:val="5"/>
            <w:shd w:val="clear" w:color="auto" w:fill="DEEAF6" w:themeFill="accent1" w:themeFillTint="33"/>
          </w:tcPr>
          <w:p w14:paraId="53236E63" w14:textId="382475B5" w:rsidR="00206352" w:rsidRPr="004A498C" w:rsidRDefault="00206352" w:rsidP="00206352">
            <w:pPr>
              <w:rPr>
                <w:rFonts w:ascii="Arial" w:hAnsi="Arial" w:cs="Arial"/>
              </w:rPr>
            </w:pPr>
            <w:r w:rsidRPr="004A498C">
              <w:rPr>
                <w:rFonts w:ascii="Arial" w:hAnsi="Arial" w:cs="Arial"/>
              </w:rPr>
              <w:t>Risk Management</w:t>
            </w:r>
          </w:p>
        </w:tc>
      </w:tr>
      <w:tr w:rsidR="00206352" w:rsidRPr="00C76218" w14:paraId="08C9B8E7" w14:textId="77777777" w:rsidTr="001464FC">
        <w:trPr>
          <w:trHeight w:val="1278"/>
        </w:trPr>
        <w:tc>
          <w:tcPr>
            <w:tcW w:w="7737" w:type="dxa"/>
            <w:tcBorders>
              <w:bottom w:val="single" w:sz="4" w:space="0" w:color="auto"/>
            </w:tcBorders>
          </w:tcPr>
          <w:p w14:paraId="18F4FBA1" w14:textId="77777777" w:rsidR="00206352" w:rsidRDefault="00206352" w:rsidP="00206352">
            <w:pPr>
              <w:spacing w:before="120" w:after="120"/>
              <w:rPr>
                <w:rFonts w:ascii="Arial" w:hAnsi="Arial" w:cs="Arial"/>
              </w:rPr>
            </w:pPr>
            <w:r>
              <w:rPr>
                <w:rFonts w:ascii="Arial" w:hAnsi="Arial" w:cs="Arial"/>
              </w:rPr>
              <w:t>TOL INED to be requested to undertake external review of BTC Risk Management policy and register.  Board members to formally respond to CEO by email to confirm their review and acceptance of the detail on the register.</w:t>
            </w:r>
          </w:p>
          <w:p w14:paraId="3C70545E" w14:textId="4CE23FE4" w:rsidR="00206352" w:rsidRPr="009D2364" w:rsidRDefault="00206352" w:rsidP="00206352">
            <w:pPr>
              <w:pStyle w:val="ListParagraph"/>
              <w:numPr>
                <w:ilvl w:val="0"/>
                <w:numId w:val="9"/>
              </w:numPr>
              <w:spacing w:before="120" w:after="120"/>
              <w:rPr>
                <w:rFonts w:ascii="Arial" w:hAnsi="Arial" w:cs="Arial"/>
              </w:rPr>
            </w:pPr>
            <w:r w:rsidRPr="009D2364">
              <w:rPr>
                <w:rFonts w:ascii="Arial" w:hAnsi="Arial" w:cs="Arial"/>
              </w:rPr>
              <w:t xml:space="preserve">SCOT </w:t>
            </w:r>
            <w:r>
              <w:rPr>
                <w:rFonts w:ascii="Arial" w:hAnsi="Arial" w:cs="Arial"/>
              </w:rPr>
              <w:t>– stays on the register (</w:t>
            </w:r>
            <w:r w:rsidR="00BA4C20">
              <w:rPr>
                <w:rFonts w:ascii="Arial" w:hAnsi="Arial" w:cs="Arial"/>
              </w:rPr>
              <w:t>S.</w:t>
            </w:r>
            <w:r>
              <w:rPr>
                <w:rFonts w:ascii="Arial" w:hAnsi="Arial" w:cs="Arial"/>
              </w:rPr>
              <w:t>1b)</w:t>
            </w:r>
          </w:p>
          <w:p w14:paraId="02EDFC6E" w14:textId="66015ED3" w:rsidR="00206352" w:rsidRPr="009D2364" w:rsidRDefault="00206352" w:rsidP="00206352">
            <w:pPr>
              <w:pStyle w:val="ListParagraph"/>
              <w:numPr>
                <w:ilvl w:val="0"/>
                <w:numId w:val="9"/>
              </w:numPr>
              <w:spacing w:before="120" w:after="120"/>
              <w:rPr>
                <w:rFonts w:ascii="Arial" w:hAnsi="Arial" w:cs="Arial"/>
              </w:rPr>
            </w:pPr>
            <w:r w:rsidRPr="009D2364">
              <w:rPr>
                <w:rFonts w:ascii="Arial" w:hAnsi="Arial" w:cs="Arial"/>
              </w:rPr>
              <w:t>Loss of SCOT bodies funding to BTC</w:t>
            </w:r>
            <w:r w:rsidR="00BA4C20">
              <w:rPr>
                <w:rFonts w:ascii="Arial" w:hAnsi="Arial" w:cs="Arial"/>
              </w:rPr>
              <w:t xml:space="preserve"> (S.2a)</w:t>
            </w:r>
          </w:p>
          <w:p w14:paraId="529795CF" w14:textId="5441A363" w:rsidR="00206352" w:rsidRDefault="00206352" w:rsidP="00206352">
            <w:pPr>
              <w:pStyle w:val="ListParagraph"/>
              <w:numPr>
                <w:ilvl w:val="0"/>
                <w:numId w:val="9"/>
              </w:numPr>
              <w:spacing w:before="120" w:after="120"/>
              <w:rPr>
                <w:rFonts w:ascii="Arial" w:hAnsi="Arial" w:cs="Arial"/>
              </w:rPr>
            </w:pPr>
            <w:r w:rsidRPr="009D2364">
              <w:rPr>
                <w:rFonts w:ascii="Arial" w:hAnsi="Arial" w:cs="Arial"/>
              </w:rPr>
              <w:t>If BTC MO left, fall out?</w:t>
            </w:r>
            <w:r>
              <w:rPr>
                <w:rFonts w:ascii="Arial" w:hAnsi="Arial" w:cs="Arial"/>
              </w:rPr>
              <w:t xml:space="preserve"> (</w:t>
            </w:r>
            <w:r w:rsidR="00BA4C20">
              <w:rPr>
                <w:rFonts w:ascii="Arial" w:hAnsi="Arial" w:cs="Arial"/>
              </w:rPr>
              <w:t>S.</w:t>
            </w:r>
            <w:r>
              <w:rPr>
                <w:rFonts w:ascii="Arial" w:hAnsi="Arial" w:cs="Arial"/>
              </w:rPr>
              <w:t>1</w:t>
            </w:r>
            <w:r w:rsidR="00BA4C20">
              <w:rPr>
                <w:rFonts w:ascii="Arial" w:hAnsi="Arial" w:cs="Arial"/>
              </w:rPr>
              <w:t>a</w:t>
            </w:r>
            <w:r>
              <w:rPr>
                <w:rFonts w:ascii="Arial" w:hAnsi="Arial" w:cs="Arial"/>
              </w:rPr>
              <w:t>)</w:t>
            </w:r>
          </w:p>
          <w:p w14:paraId="1FDFF40C" w14:textId="74CEB331" w:rsidR="00206352" w:rsidRPr="00AB6938" w:rsidRDefault="00206352" w:rsidP="00206352">
            <w:pPr>
              <w:pStyle w:val="ListParagraph"/>
              <w:numPr>
                <w:ilvl w:val="0"/>
                <w:numId w:val="9"/>
              </w:numPr>
              <w:spacing w:before="120" w:after="120"/>
              <w:rPr>
                <w:rFonts w:ascii="Arial" w:hAnsi="Arial" w:cs="Arial"/>
              </w:rPr>
            </w:pPr>
            <w:r>
              <w:rPr>
                <w:rFonts w:ascii="Arial" w:hAnsi="Arial" w:cs="Arial"/>
              </w:rPr>
              <w:t>Safeguarding Code in Martial Arts</w:t>
            </w:r>
            <w:r w:rsidR="00BA4C20">
              <w:rPr>
                <w:rFonts w:ascii="Arial" w:hAnsi="Arial" w:cs="Arial"/>
              </w:rPr>
              <w:t xml:space="preserve"> (S.8)</w:t>
            </w:r>
          </w:p>
        </w:tc>
        <w:tc>
          <w:tcPr>
            <w:tcW w:w="1728" w:type="dxa"/>
            <w:tcBorders>
              <w:bottom w:val="single" w:sz="4" w:space="0" w:color="auto"/>
            </w:tcBorders>
          </w:tcPr>
          <w:p w14:paraId="6DA2318B" w14:textId="6B965592" w:rsidR="00206352" w:rsidRPr="00C76218" w:rsidRDefault="00206352" w:rsidP="00206352">
            <w:pPr>
              <w:spacing w:before="120" w:after="120"/>
              <w:rPr>
                <w:rFonts w:ascii="Arial" w:hAnsi="Arial" w:cs="Arial"/>
              </w:rPr>
            </w:pPr>
            <w:r>
              <w:rPr>
                <w:rFonts w:ascii="Arial" w:hAnsi="Arial" w:cs="Arial"/>
              </w:rPr>
              <w:t>Chair/TOL Reps</w:t>
            </w:r>
          </w:p>
        </w:tc>
        <w:tc>
          <w:tcPr>
            <w:tcW w:w="1415" w:type="dxa"/>
            <w:tcBorders>
              <w:bottom w:val="single" w:sz="4" w:space="0" w:color="auto"/>
            </w:tcBorders>
          </w:tcPr>
          <w:p w14:paraId="0253A2C0" w14:textId="77777777"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tcPr>
          <w:p w14:paraId="23FF00AD" w14:textId="31B5EE54" w:rsidR="00206352" w:rsidRPr="00FC16C0" w:rsidRDefault="00383CAC" w:rsidP="00206352">
            <w:pPr>
              <w:tabs>
                <w:tab w:val="left" w:pos="1812"/>
              </w:tabs>
              <w:spacing w:before="120" w:after="120"/>
              <w:rPr>
                <w:rFonts w:ascii="Arial" w:hAnsi="Arial" w:cs="Arial"/>
              </w:rPr>
            </w:pPr>
            <w:r>
              <w:object w:dxaOrig="1539" w:dyaOrig="997" w14:anchorId="774A6161">
                <v:shape id="_x0000_i1027" type="#_x0000_t75" style="width:77.25pt;height:50.25pt" o:ole="">
                  <v:imagedata r:id="rId14" o:title=""/>
                </v:shape>
                <o:OLEObject Type="Embed" ProgID="Package" ShapeID="_x0000_i1027" DrawAspect="Icon" ObjectID="_1638081192" r:id="rId15"/>
              </w:object>
            </w:r>
            <w:r w:rsidR="00AD4A6B">
              <w:t xml:space="preserve"> </w:t>
            </w:r>
            <w:r w:rsidR="00AD4A6B">
              <w:object w:dxaOrig="1539" w:dyaOrig="997" w14:anchorId="2AEDCCAD">
                <v:shape id="_x0000_i1028" type="#_x0000_t75" style="width:77.25pt;height:50.25pt" o:ole="">
                  <v:imagedata r:id="rId16" o:title=""/>
                </v:shape>
                <o:OLEObject Type="Embed" ProgID="Package" ShapeID="_x0000_i1028" DrawAspect="Icon" ObjectID="_1638081193" r:id="rId17"/>
              </w:object>
            </w:r>
          </w:p>
        </w:tc>
      </w:tr>
      <w:tr w:rsidR="00206352" w:rsidRPr="00C76218" w14:paraId="175E924E" w14:textId="77777777" w:rsidTr="009A0DF1">
        <w:tc>
          <w:tcPr>
            <w:tcW w:w="14552" w:type="dxa"/>
            <w:gridSpan w:val="5"/>
            <w:shd w:val="clear" w:color="auto" w:fill="DEEAF6" w:themeFill="accent1" w:themeFillTint="33"/>
          </w:tcPr>
          <w:p w14:paraId="1A99BFC4" w14:textId="77777777" w:rsidR="00206352" w:rsidRPr="004A498C" w:rsidRDefault="00206352" w:rsidP="00206352">
            <w:pPr>
              <w:rPr>
                <w:rFonts w:ascii="Arial" w:hAnsi="Arial" w:cs="Arial"/>
              </w:rPr>
            </w:pPr>
            <w:bookmarkStart w:id="5" w:name="OLE_LINK7"/>
            <w:bookmarkStart w:id="6" w:name="OLE_LINK8"/>
            <w:bookmarkStart w:id="7" w:name="OLE_LINK9"/>
            <w:r w:rsidRPr="004A498C">
              <w:rPr>
                <w:rFonts w:ascii="Arial" w:hAnsi="Arial" w:cs="Arial"/>
              </w:rPr>
              <w:t>Policies and Procedures</w:t>
            </w:r>
          </w:p>
        </w:tc>
      </w:tr>
      <w:tr w:rsidR="00206352" w:rsidRPr="00C76218" w14:paraId="4001D9D5" w14:textId="77777777" w:rsidTr="001464FC">
        <w:trPr>
          <w:trHeight w:val="1291"/>
        </w:trPr>
        <w:tc>
          <w:tcPr>
            <w:tcW w:w="7737" w:type="dxa"/>
            <w:tcBorders>
              <w:bottom w:val="single" w:sz="4" w:space="0" w:color="auto"/>
            </w:tcBorders>
          </w:tcPr>
          <w:p w14:paraId="081EF4A8" w14:textId="6A8D667B" w:rsidR="00206352" w:rsidRDefault="00AB6938" w:rsidP="00206352">
            <w:pPr>
              <w:spacing w:before="120" w:after="120"/>
              <w:rPr>
                <w:rFonts w:ascii="Arial" w:hAnsi="Arial" w:cs="Arial"/>
              </w:rPr>
            </w:pPr>
            <w:bookmarkStart w:id="8" w:name="OLE_LINK3"/>
            <w:bookmarkStart w:id="9" w:name="OLE_LINK6"/>
            <w:r>
              <w:rPr>
                <w:rFonts w:ascii="Arial" w:hAnsi="Arial" w:cs="Arial"/>
              </w:rPr>
              <w:t xml:space="preserve">The Financial Director circulated a new </w:t>
            </w:r>
            <w:r w:rsidR="00206352">
              <w:rPr>
                <w:rFonts w:ascii="Arial" w:hAnsi="Arial" w:cs="Arial"/>
              </w:rPr>
              <w:t>Equity Policy</w:t>
            </w:r>
            <w:r>
              <w:rPr>
                <w:rFonts w:ascii="Arial" w:hAnsi="Arial" w:cs="Arial"/>
              </w:rPr>
              <w:t>, along with new Safeguarding Policies.  These were r</w:t>
            </w:r>
            <w:r w:rsidR="00206352">
              <w:rPr>
                <w:rFonts w:ascii="Arial" w:hAnsi="Arial" w:cs="Arial"/>
              </w:rPr>
              <w:t>eviewed</w:t>
            </w:r>
            <w:r>
              <w:rPr>
                <w:rFonts w:ascii="Arial" w:hAnsi="Arial" w:cs="Arial"/>
              </w:rPr>
              <w:t xml:space="preserve"> and proposed for i</w:t>
            </w:r>
            <w:r w:rsidR="00206352">
              <w:rPr>
                <w:rFonts w:ascii="Arial" w:hAnsi="Arial" w:cs="Arial"/>
              </w:rPr>
              <w:t>mplementation</w:t>
            </w:r>
            <w:r>
              <w:rPr>
                <w:rFonts w:ascii="Arial" w:hAnsi="Arial" w:cs="Arial"/>
              </w:rPr>
              <w:t xml:space="preserve"> and inclusion.</w:t>
            </w:r>
          </w:p>
          <w:p w14:paraId="16FCE2BF" w14:textId="56669BCE" w:rsidR="00AB6938" w:rsidRDefault="00AB6938" w:rsidP="00206352">
            <w:pPr>
              <w:spacing w:before="120" w:after="120"/>
              <w:rPr>
                <w:rFonts w:ascii="Arial" w:hAnsi="Arial" w:cs="Arial"/>
              </w:rPr>
            </w:pPr>
            <w:r>
              <w:rPr>
                <w:rFonts w:ascii="Arial" w:hAnsi="Arial" w:cs="Arial"/>
              </w:rPr>
              <w:t>Proposed:</w:t>
            </w:r>
            <w:r>
              <w:rPr>
                <w:rFonts w:ascii="Arial" w:hAnsi="Arial" w:cs="Arial"/>
              </w:rPr>
              <w:tab/>
              <w:t>Financial Director</w:t>
            </w:r>
          </w:p>
          <w:p w14:paraId="39741071" w14:textId="3F4CA525" w:rsidR="00AB6938" w:rsidRDefault="00AB6938" w:rsidP="00206352">
            <w:pPr>
              <w:spacing w:before="120" w:after="120"/>
              <w:rPr>
                <w:rFonts w:ascii="Arial" w:hAnsi="Arial" w:cs="Arial"/>
              </w:rPr>
            </w:pPr>
            <w:r>
              <w:rPr>
                <w:rFonts w:ascii="Arial" w:hAnsi="Arial" w:cs="Arial"/>
              </w:rPr>
              <w:lastRenderedPageBreak/>
              <w:t>Seconded:</w:t>
            </w:r>
            <w:r>
              <w:rPr>
                <w:rFonts w:ascii="Arial" w:hAnsi="Arial" w:cs="Arial"/>
              </w:rPr>
              <w:tab/>
              <w:t>Chair</w:t>
            </w:r>
          </w:p>
          <w:p w14:paraId="7A685814" w14:textId="15D89E15" w:rsidR="00AB6938" w:rsidRDefault="00AB6938" w:rsidP="00206352">
            <w:pPr>
              <w:spacing w:before="120" w:after="120"/>
              <w:rPr>
                <w:rFonts w:ascii="Arial" w:hAnsi="Arial" w:cs="Arial"/>
              </w:rPr>
            </w:pPr>
            <w:r>
              <w:rPr>
                <w:rFonts w:ascii="Arial" w:hAnsi="Arial" w:cs="Arial"/>
              </w:rPr>
              <w:t>For:</w:t>
            </w:r>
            <w:r>
              <w:rPr>
                <w:rFonts w:ascii="Arial" w:hAnsi="Arial" w:cs="Arial"/>
              </w:rPr>
              <w:tab/>
            </w:r>
            <w:r>
              <w:rPr>
                <w:rFonts w:ascii="Arial" w:hAnsi="Arial" w:cs="Arial"/>
              </w:rPr>
              <w:tab/>
              <w:t>Unanimous</w:t>
            </w:r>
          </w:p>
          <w:p w14:paraId="3E12383E" w14:textId="751BBEA0" w:rsidR="00206352" w:rsidRPr="004A498C" w:rsidRDefault="00AB6938" w:rsidP="00206352">
            <w:pPr>
              <w:spacing w:before="120" w:after="120"/>
              <w:rPr>
                <w:rFonts w:ascii="Arial" w:hAnsi="Arial" w:cs="Arial"/>
              </w:rPr>
            </w:pPr>
            <w:r>
              <w:rPr>
                <w:rFonts w:ascii="Arial" w:hAnsi="Arial" w:cs="Arial"/>
              </w:rPr>
              <w:t>The Chair suggested that the Equity Policy be shared with Women In Sport</w:t>
            </w:r>
            <w:r w:rsidR="00206352">
              <w:rPr>
                <w:rFonts w:ascii="Arial" w:hAnsi="Arial" w:cs="Arial"/>
              </w:rPr>
              <w:t>, Activity Alliance</w:t>
            </w:r>
            <w:r>
              <w:rPr>
                <w:rFonts w:ascii="Arial" w:hAnsi="Arial" w:cs="Arial"/>
              </w:rPr>
              <w:t xml:space="preserve"> and</w:t>
            </w:r>
            <w:r w:rsidR="00206352">
              <w:rPr>
                <w:rFonts w:ascii="Arial" w:hAnsi="Arial" w:cs="Arial"/>
              </w:rPr>
              <w:t xml:space="preserve"> Sporting Equals </w:t>
            </w:r>
            <w:r>
              <w:rPr>
                <w:rFonts w:ascii="Arial" w:hAnsi="Arial" w:cs="Arial"/>
              </w:rPr>
              <w:t>for their information.</w:t>
            </w:r>
          </w:p>
        </w:tc>
        <w:tc>
          <w:tcPr>
            <w:tcW w:w="1728" w:type="dxa"/>
            <w:tcBorders>
              <w:bottom w:val="single" w:sz="4" w:space="0" w:color="auto"/>
            </w:tcBorders>
          </w:tcPr>
          <w:p w14:paraId="13BF9536" w14:textId="77777777" w:rsidR="00AB6938" w:rsidRDefault="00AB6938" w:rsidP="00206352">
            <w:pPr>
              <w:spacing w:before="120" w:after="120"/>
              <w:rPr>
                <w:rFonts w:ascii="Arial" w:hAnsi="Arial" w:cs="Arial"/>
              </w:rPr>
            </w:pPr>
          </w:p>
          <w:p w14:paraId="277D4BC0" w14:textId="77777777" w:rsidR="00AB6938" w:rsidRDefault="00AB6938" w:rsidP="00206352">
            <w:pPr>
              <w:spacing w:before="120" w:after="120"/>
              <w:rPr>
                <w:rFonts w:ascii="Arial" w:hAnsi="Arial" w:cs="Arial"/>
              </w:rPr>
            </w:pPr>
          </w:p>
          <w:p w14:paraId="1CCC21D7" w14:textId="77777777" w:rsidR="00AB6938" w:rsidRDefault="00AB6938" w:rsidP="00206352">
            <w:pPr>
              <w:spacing w:before="120" w:after="120"/>
              <w:rPr>
                <w:rFonts w:ascii="Arial" w:hAnsi="Arial" w:cs="Arial"/>
              </w:rPr>
            </w:pPr>
          </w:p>
          <w:p w14:paraId="1920FDF4" w14:textId="77777777" w:rsidR="00AB6938" w:rsidRDefault="00AB6938" w:rsidP="00206352">
            <w:pPr>
              <w:spacing w:before="120" w:after="120"/>
              <w:rPr>
                <w:rFonts w:ascii="Arial" w:hAnsi="Arial" w:cs="Arial"/>
              </w:rPr>
            </w:pPr>
          </w:p>
          <w:p w14:paraId="26231989" w14:textId="77777777" w:rsidR="00AB6938" w:rsidRDefault="00AB6938" w:rsidP="00206352">
            <w:pPr>
              <w:spacing w:before="120" w:after="120"/>
              <w:rPr>
                <w:rFonts w:ascii="Arial" w:hAnsi="Arial" w:cs="Arial"/>
              </w:rPr>
            </w:pPr>
          </w:p>
          <w:p w14:paraId="6AC56654" w14:textId="77777777" w:rsidR="00AB6938" w:rsidRDefault="00AB6938" w:rsidP="00206352">
            <w:pPr>
              <w:spacing w:before="120" w:after="120"/>
              <w:rPr>
                <w:rFonts w:ascii="Arial" w:hAnsi="Arial" w:cs="Arial"/>
              </w:rPr>
            </w:pPr>
          </w:p>
          <w:p w14:paraId="5C04898C" w14:textId="2B9769DF" w:rsidR="00206352" w:rsidRPr="00C76218" w:rsidRDefault="00AB6938" w:rsidP="00206352">
            <w:pPr>
              <w:spacing w:before="120" w:after="120"/>
              <w:rPr>
                <w:rFonts w:ascii="Arial" w:hAnsi="Arial" w:cs="Arial"/>
              </w:rPr>
            </w:pPr>
            <w:r>
              <w:rPr>
                <w:rFonts w:ascii="Arial" w:hAnsi="Arial" w:cs="Arial"/>
              </w:rPr>
              <w:t>FD</w:t>
            </w:r>
          </w:p>
        </w:tc>
        <w:tc>
          <w:tcPr>
            <w:tcW w:w="1415" w:type="dxa"/>
            <w:tcBorders>
              <w:bottom w:val="single" w:sz="4" w:space="0" w:color="auto"/>
            </w:tcBorders>
          </w:tcPr>
          <w:p w14:paraId="351DB6B2" w14:textId="13AC366B"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tcPr>
          <w:p w14:paraId="6FDC72D1" w14:textId="77777777" w:rsidR="00206352" w:rsidRDefault="00AB6938" w:rsidP="00206352">
            <w:pPr>
              <w:spacing w:before="120" w:after="120"/>
            </w:pPr>
            <w:r>
              <w:object w:dxaOrig="1539" w:dyaOrig="997" w14:anchorId="04466F4A">
                <v:shape id="_x0000_i1029" type="#_x0000_t75" style="width:77.25pt;height:50.25pt" o:ole="">
                  <v:imagedata r:id="rId18" o:title=""/>
                </v:shape>
                <o:OLEObject Type="Embed" ProgID="Package" ShapeID="_x0000_i1029" DrawAspect="Icon" ObjectID="_1638081194" r:id="rId19"/>
              </w:object>
            </w:r>
          </w:p>
          <w:p w14:paraId="4FF6A7A6" w14:textId="1EFA1D17" w:rsidR="003B60D2" w:rsidRPr="00FC16C0" w:rsidRDefault="003B60D2" w:rsidP="00206352">
            <w:pPr>
              <w:spacing w:before="120" w:after="120"/>
              <w:rPr>
                <w:rFonts w:ascii="Arial" w:hAnsi="Arial" w:cs="Arial"/>
              </w:rPr>
            </w:pPr>
            <w:r>
              <w:lastRenderedPageBreak/>
              <w:t>BTC Safeguarding policies and procedures were circulated separately, being too many to embed in Minutes</w:t>
            </w:r>
          </w:p>
        </w:tc>
      </w:tr>
      <w:bookmarkEnd w:id="5"/>
      <w:bookmarkEnd w:id="6"/>
      <w:bookmarkEnd w:id="7"/>
      <w:bookmarkEnd w:id="8"/>
      <w:bookmarkEnd w:id="9"/>
      <w:tr w:rsidR="00206352" w:rsidRPr="00C76218" w14:paraId="78B90C94" w14:textId="77777777" w:rsidTr="009A0DF1">
        <w:tc>
          <w:tcPr>
            <w:tcW w:w="14552" w:type="dxa"/>
            <w:gridSpan w:val="5"/>
            <w:shd w:val="clear" w:color="auto" w:fill="9CC2E5" w:themeFill="accent1" w:themeFillTint="99"/>
          </w:tcPr>
          <w:p w14:paraId="2238D110" w14:textId="77777777" w:rsidR="00206352" w:rsidRPr="004A498C" w:rsidRDefault="00206352" w:rsidP="00206352">
            <w:pPr>
              <w:rPr>
                <w:rFonts w:ascii="Arial" w:hAnsi="Arial" w:cs="Arial"/>
                <w:b/>
              </w:rPr>
            </w:pPr>
            <w:r w:rsidRPr="004A498C">
              <w:rPr>
                <w:rFonts w:ascii="Arial" w:hAnsi="Arial" w:cs="Arial"/>
                <w:b/>
              </w:rPr>
              <w:lastRenderedPageBreak/>
              <w:t>STRATEGY UPDATE</w:t>
            </w:r>
          </w:p>
        </w:tc>
      </w:tr>
      <w:tr w:rsidR="00206352" w:rsidRPr="00C76218" w14:paraId="0B0FDDF2" w14:textId="77777777" w:rsidTr="009A0DF1">
        <w:tc>
          <w:tcPr>
            <w:tcW w:w="14552" w:type="dxa"/>
            <w:gridSpan w:val="5"/>
            <w:shd w:val="clear" w:color="auto" w:fill="DEEAF6" w:themeFill="accent1" w:themeFillTint="33"/>
          </w:tcPr>
          <w:p w14:paraId="6E248BB0" w14:textId="77777777" w:rsidR="00206352" w:rsidRPr="004A498C" w:rsidRDefault="00206352" w:rsidP="00206352">
            <w:pPr>
              <w:rPr>
                <w:rFonts w:ascii="Arial" w:hAnsi="Arial" w:cs="Arial"/>
              </w:rPr>
            </w:pPr>
            <w:bookmarkStart w:id="10" w:name="OLE_LINK4"/>
            <w:bookmarkStart w:id="11" w:name="OLE_LINK5"/>
            <w:r w:rsidRPr="004A498C">
              <w:rPr>
                <w:rFonts w:ascii="Arial" w:hAnsi="Arial" w:cs="Arial"/>
              </w:rPr>
              <w:t>CEO Report</w:t>
            </w:r>
          </w:p>
        </w:tc>
      </w:tr>
      <w:tr w:rsidR="00206352" w:rsidRPr="00C76218" w14:paraId="14E7E45C" w14:textId="77777777" w:rsidTr="001464FC">
        <w:trPr>
          <w:trHeight w:val="725"/>
        </w:trPr>
        <w:tc>
          <w:tcPr>
            <w:tcW w:w="7737" w:type="dxa"/>
            <w:tcBorders>
              <w:bottom w:val="single" w:sz="4" w:space="0" w:color="auto"/>
            </w:tcBorders>
          </w:tcPr>
          <w:p w14:paraId="461D28DD" w14:textId="1AD1B105" w:rsidR="00206352" w:rsidRDefault="00AB6938" w:rsidP="00206352">
            <w:pPr>
              <w:spacing w:before="120" w:after="240"/>
              <w:rPr>
                <w:rFonts w:ascii="Arial" w:hAnsi="Arial" w:cs="Arial"/>
              </w:rPr>
            </w:pPr>
            <w:r>
              <w:rPr>
                <w:rFonts w:ascii="Arial" w:hAnsi="Arial" w:cs="Arial"/>
              </w:rPr>
              <w:t>The CEO reported on our submission figures to Sport England.  Whilst the increased participation from our core members was well in advance of target, our Female target of</w:t>
            </w:r>
            <w:r w:rsidR="00206352">
              <w:rPr>
                <w:rFonts w:ascii="Arial" w:hAnsi="Arial" w:cs="Arial"/>
              </w:rPr>
              <w:t xml:space="preserve"> 41% </w:t>
            </w:r>
            <w:r>
              <w:rPr>
                <w:rFonts w:ascii="Arial" w:hAnsi="Arial" w:cs="Arial"/>
              </w:rPr>
              <w:t>was below</w:t>
            </w:r>
            <w:r w:rsidR="00206352">
              <w:rPr>
                <w:rFonts w:ascii="Arial" w:hAnsi="Arial" w:cs="Arial"/>
              </w:rPr>
              <w:t xml:space="preserve"> </w:t>
            </w:r>
            <w:r>
              <w:rPr>
                <w:rFonts w:ascii="Arial" w:hAnsi="Arial" w:cs="Arial"/>
              </w:rPr>
              <w:t>the expected measure by Sport England (now 39%), resulting in a discussion around increasing Female participation.  There were a number of suggestions from Board members and it was agreed to bring this back to the next meeting.</w:t>
            </w:r>
          </w:p>
          <w:p w14:paraId="4EC70B05" w14:textId="61387DDE" w:rsidR="00206352" w:rsidRPr="004A498C" w:rsidRDefault="00105282" w:rsidP="00206352">
            <w:pPr>
              <w:spacing w:before="120" w:after="240"/>
              <w:rPr>
                <w:rFonts w:ascii="Arial" w:hAnsi="Arial" w:cs="Arial"/>
              </w:rPr>
            </w:pPr>
            <w:r>
              <w:rPr>
                <w:rFonts w:ascii="Arial" w:hAnsi="Arial" w:cs="Arial"/>
              </w:rPr>
              <w:t xml:space="preserve">The CEO further confirmed that we have received two payments, Apr-June and Jul-Sep, and we have applied for </w:t>
            </w:r>
            <w:r w:rsidR="00206352">
              <w:rPr>
                <w:rFonts w:ascii="Arial" w:hAnsi="Arial" w:cs="Arial"/>
              </w:rPr>
              <w:t>Q3</w:t>
            </w:r>
            <w:r>
              <w:rPr>
                <w:rFonts w:ascii="Arial" w:hAnsi="Arial" w:cs="Arial"/>
              </w:rPr>
              <w:t>.</w:t>
            </w:r>
          </w:p>
        </w:tc>
        <w:tc>
          <w:tcPr>
            <w:tcW w:w="1728" w:type="dxa"/>
            <w:tcBorders>
              <w:bottom w:val="single" w:sz="4" w:space="0" w:color="auto"/>
            </w:tcBorders>
          </w:tcPr>
          <w:p w14:paraId="44FE8BD8" w14:textId="5C952B89" w:rsidR="00206352" w:rsidRDefault="00206352" w:rsidP="00206352">
            <w:pPr>
              <w:spacing w:before="120" w:after="120"/>
              <w:rPr>
                <w:rFonts w:ascii="Arial" w:hAnsi="Arial" w:cs="Arial"/>
              </w:rPr>
            </w:pPr>
            <w:r>
              <w:rPr>
                <w:rFonts w:ascii="Arial" w:hAnsi="Arial" w:cs="Arial"/>
              </w:rPr>
              <w:t>CEO</w:t>
            </w:r>
          </w:p>
        </w:tc>
        <w:tc>
          <w:tcPr>
            <w:tcW w:w="1415" w:type="dxa"/>
            <w:tcBorders>
              <w:bottom w:val="single" w:sz="4" w:space="0" w:color="auto"/>
            </w:tcBorders>
          </w:tcPr>
          <w:p w14:paraId="7447ACD1" w14:textId="5BD30DB9"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tcPr>
          <w:p w14:paraId="53FC60C8" w14:textId="1D9B4542" w:rsidR="00206352" w:rsidRDefault="00206352" w:rsidP="00206352">
            <w:pPr>
              <w:spacing w:before="120" w:after="120"/>
              <w:rPr>
                <w:rFonts w:ascii="Arial" w:hAnsi="Arial" w:cs="Arial"/>
              </w:rPr>
            </w:pPr>
          </w:p>
          <w:p w14:paraId="7CBDB579" w14:textId="64F988A7" w:rsidR="00206352" w:rsidRDefault="00206352" w:rsidP="00206352">
            <w:pPr>
              <w:spacing w:before="120" w:after="120"/>
              <w:rPr>
                <w:rFonts w:ascii="Arial" w:hAnsi="Arial" w:cs="Arial"/>
              </w:rPr>
            </w:pPr>
          </w:p>
        </w:tc>
      </w:tr>
      <w:bookmarkEnd w:id="10"/>
      <w:bookmarkEnd w:id="11"/>
      <w:tr w:rsidR="00206352" w:rsidRPr="00C76218" w14:paraId="57722470" w14:textId="77777777" w:rsidTr="009A0DF1">
        <w:tc>
          <w:tcPr>
            <w:tcW w:w="14552" w:type="dxa"/>
            <w:gridSpan w:val="5"/>
            <w:shd w:val="clear" w:color="auto" w:fill="DEEAF6" w:themeFill="accent1" w:themeFillTint="33"/>
          </w:tcPr>
          <w:p w14:paraId="08B9B56F" w14:textId="77777777" w:rsidR="00206352" w:rsidRPr="00C76218" w:rsidRDefault="00206352" w:rsidP="00206352">
            <w:pPr>
              <w:rPr>
                <w:rFonts w:ascii="Arial" w:hAnsi="Arial" w:cs="Arial"/>
              </w:rPr>
            </w:pPr>
            <w:proofErr w:type="spellStart"/>
            <w:r>
              <w:rPr>
                <w:rFonts w:ascii="Arial" w:hAnsi="Arial" w:cs="Arial"/>
              </w:rPr>
              <w:t>Clubmark</w:t>
            </w:r>
            <w:proofErr w:type="spellEnd"/>
          </w:p>
        </w:tc>
      </w:tr>
      <w:tr w:rsidR="00206352" w:rsidRPr="00C76218" w14:paraId="5CD064AA" w14:textId="77777777" w:rsidTr="00523F0C">
        <w:trPr>
          <w:trHeight w:val="1544"/>
        </w:trPr>
        <w:tc>
          <w:tcPr>
            <w:tcW w:w="7737" w:type="dxa"/>
            <w:tcBorders>
              <w:bottom w:val="single" w:sz="4" w:space="0" w:color="auto"/>
            </w:tcBorders>
            <w:shd w:val="clear" w:color="auto" w:fill="FFFFFF"/>
          </w:tcPr>
          <w:p w14:paraId="1FC32DD7" w14:textId="2B1E2D05" w:rsidR="00206352" w:rsidRPr="00FC16C0" w:rsidRDefault="00A84FAF" w:rsidP="00206352">
            <w:pPr>
              <w:tabs>
                <w:tab w:val="left" w:pos="960"/>
              </w:tabs>
              <w:spacing w:before="120" w:after="120"/>
              <w:rPr>
                <w:rFonts w:ascii="Arial" w:hAnsi="Arial" w:cs="Arial"/>
              </w:rPr>
            </w:pPr>
            <w:r>
              <w:rPr>
                <w:rFonts w:ascii="Arial" w:hAnsi="Arial" w:cs="Arial"/>
              </w:rPr>
              <w:t xml:space="preserve">The CEO informed the Board that </w:t>
            </w:r>
            <w:proofErr w:type="spellStart"/>
            <w:r>
              <w:rPr>
                <w:rFonts w:ascii="Arial" w:hAnsi="Arial" w:cs="Arial"/>
              </w:rPr>
              <w:t>Clubmark</w:t>
            </w:r>
            <w:proofErr w:type="spellEnd"/>
            <w:r>
              <w:rPr>
                <w:rFonts w:ascii="Arial" w:hAnsi="Arial" w:cs="Arial"/>
              </w:rPr>
              <w:t xml:space="preserve"> is no longer an option for clubs to apply for.  The CEO further proposed to the Board that it may be worth looking at a TKD accreditation.  This proposal the Board agreed to consider once we have implemented the L2 Coaching award and secured the Safeguarding Code for Martial Arts.</w:t>
            </w:r>
          </w:p>
        </w:tc>
        <w:tc>
          <w:tcPr>
            <w:tcW w:w="1728" w:type="dxa"/>
            <w:tcBorders>
              <w:bottom w:val="single" w:sz="4" w:space="0" w:color="auto"/>
            </w:tcBorders>
          </w:tcPr>
          <w:p w14:paraId="1DC24E40" w14:textId="29D56A44" w:rsidR="00206352" w:rsidRPr="00FC16C0" w:rsidRDefault="00206352" w:rsidP="00206352">
            <w:pPr>
              <w:spacing w:before="120" w:after="120"/>
              <w:rPr>
                <w:rFonts w:ascii="Arial" w:hAnsi="Arial" w:cs="Arial"/>
              </w:rPr>
            </w:pPr>
            <w:r>
              <w:rPr>
                <w:rFonts w:ascii="Arial" w:hAnsi="Arial" w:cs="Arial"/>
                <w:sz w:val="20"/>
              </w:rPr>
              <w:t>Chair/CEO/DO</w:t>
            </w:r>
          </w:p>
        </w:tc>
        <w:tc>
          <w:tcPr>
            <w:tcW w:w="1415" w:type="dxa"/>
            <w:tcBorders>
              <w:bottom w:val="single" w:sz="4" w:space="0" w:color="auto"/>
            </w:tcBorders>
          </w:tcPr>
          <w:p w14:paraId="4240A91E" w14:textId="1B842438"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shd w:val="clear" w:color="auto" w:fill="FFFFFF"/>
          </w:tcPr>
          <w:p w14:paraId="45A4C2C2" w14:textId="0BE06BAB" w:rsidR="00206352" w:rsidRPr="00FC16C0" w:rsidRDefault="00206352" w:rsidP="00206352">
            <w:pPr>
              <w:spacing w:before="120" w:after="120"/>
              <w:rPr>
                <w:rFonts w:ascii="Arial" w:hAnsi="Arial" w:cs="Arial"/>
              </w:rPr>
            </w:pPr>
          </w:p>
        </w:tc>
      </w:tr>
      <w:tr w:rsidR="00206352" w:rsidRPr="00C76218" w14:paraId="02B7EB4A" w14:textId="77777777" w:rsidTr="009A0DF1">
        <w:tc>
          <w:tcPr>
            <w:tcW w:w="14552" w:type="dxa"/>
            <w:gridSpan w:val="5"/>
            <w:shd w:val="clear" w:color="auto" w:fill="DEEAF6" w:themeFill="accent1" w:themeFillTint="33"/>
          </w:tcPr>
          <w:p w14:paraId="70F85A95" w14:textId="77777777" w:rsidR="00206352" w:rsidRPr="00C76218" w:rsidRDefault="00206352" w:rsidP="00206352">
            <w:pPr>
              <w:rPr>
                <w:rFonts w:ascii="Arial" w:hAnsi="Arial" w:cs="Arial"/>
              </w:rPr>
            </w:pPr>
            <w:bookmarkStart w:id="12" w:name="_Hlk517519323"/>
            <w:r>
              <w:rPr>
                <w:rFonts w:ascii="Arial" w:hAnsi="Arial" w:cs="Arial"/>
              </w:rPr>
              <w:t>Safeguarding</w:t>
            </w:r>
          </w:p>
        </w:tc>
      </w:tr>
      <w:bookmarkEnd w:id="12"/>
      <w:tr w:rsidR="00206352" w:rsidRPr="00C76218" w14:paraId="727AA22F" w14:textId="77777777" w:rsidTr="001464FC">
        <w:trPr>
          <w:trHeight w:val="736"/>
        </w:trPr>
        <w:tc>
          <w:tcPr>
            <w:tcW w:w="7737" w:type="dxa"/>
            <w:tcBorders>
              <w:bottom w:val="single" w:sz="4" w:space="0" w:color="auto"/>
            </w:tcBorders>
            <w:shd w:val="clear" w:color="auto" w:fill="FFFFFF"/>
          </w:tcPr>
          <w:p w14:paraId="0AC46B81" w14:textId="3E228127" w:rsidR="00206352" w:rsidRDefault="00A84FAF" w:rsidP="00206352">
            <w:pPr>
              <w:spacing w:before="120" w:after="120"/>
              <w:rPr>
                <w:rFonts w:ascii="Arial" w:hAnsi="Arial" w:cs="Arial"/>
              </w:rPr>
            </w:pPr>
            <w:r>
              <w:rPr>
                <w:rFonts w:ascii="Arial" w:hAnsi="Arial" w:cs="Arial"/>
              </w:rPr>
              <w:t>T</w:t>
            </w:r>
            <w:r w:rsidR="00206352">
              <w:rPr>
                <w:rFonts w:ascii="Arial" w:hAnsi="Arial" w:cs="Arial"/>
              </w:rPr>
              <w:t>he Safeguarding Code in Martial Arts</w:t>
            </w:r>
            <w:r>
              <w:rPr>
                <w:rFonts w:ascii="Arial" w:hAnsi="Arial" w:cs="Arial"/>
              </w:rPr>
              <w:t xml:space="preserve"> has become a sensitive subject as the BTC have appealed to Sport England and </w:t>
            </w:r>
            <w:proofErr w:type="spellStart"/>
            <w:r>
              <w:rPr>
                <w:rFonts w:ascii="Arial" w:hAnsi="Arial" w:cs="Arial"/>
              </w:rPr>
              <w:t>Educare</w:t>
            </w:r>
            <w:proofErr w:type="spellEnd"/>
            <w:r>
              <w:rPr>
                <w:rFonts w:ascii="Arial" w:hAnsi="Arial" w:cs="Arial"/>
              </w:rPr>
              <w:t xml:space="preserve"> that their current appraisal of applications relies more on honesty than produced evidence.  The CEO and the FD are working closely with our partners, SE and </w:t>
            </w:r>
            <w:proofErr w:type="spellStart"/>
            <w:r>
              <w:rPr>
                <w:rFonts w:ascii="Arial" w:hAnsi="Arial" w:cs="Arial"/>
              </w:rPr>
              <w:t>Educare</w:t>
            </w:r>
            <w:proofErr w:type="spellEnd"/>
            <w:r>
              <w:rPr>
                <w:rFonts w:ascii="Arial" w:hAnsi="Arial" w:cs="Arial"/>
              </w:rPr>
              <w:t xml:space="preserve">, to ensure all of our clubs receive the Code as a matter of course by virtue of being in the BTC and having submitted actual verified evidence prior to opening a BTC club.  SE and </w:t>
            </w:r>
            <w:proofErr w:type="spellStart"/>
            <w:r>
              <w:rPr>
                <w:rFonts w:ascii="Arial" w:hAnsi="Arial" w:cs="Arial"/>
              </w:rPr>
              <w:t>Educare</w:t>
            </w:r>
            <w:proofErr w:type="spellEnd"/>
            <w:r>
              <w:rPr>
                <w:rFonts w:ascii="Arial" w:hAnsi="Arial" w:cs="Arial"/>
              </w:rPr>
              <w:t xml:space="preserve"> are working closely with the BTC Ltd in order to achieve our needs and wants and expect the mutual agreement </w:t>
            </w:r>
            <w:r>
              <w:rPr>
                <w:rFonts w:ascii="Arial" w:hAnsi="Arial" w:cs="Arial"/>
              </w:rPr>
              <w:lastRenderedPageBreak/>
              <w:t xml:space="preserve">that, if you are a BTC school, upon submitting your information to the Safeguarding Code and obtaining approval from and by the BTC to our partners, you will be issued the Code.  In addition, all NGB clubs will be displayed on the proposed Safeguarding Code in Martial Arts map as both having the Code and NGB status, possibly showing in a different colour.  </w:t>
            </w:r>
          </w:p>
          <w:p w14:paraId="4CC1821E" w14:textId="56005BA0" w:rsidR="00A84FAF" w:rsidRDefault="00A84FAF" w:rsidP="00206352">
            <w:pPr>
              <w:spacing w:before="120" w:after="120"/>
              <w:rPr>
                <w:rFonts w:ascii="Arial" w:hAnsi="Arial" w:cs="Arial"/>
              </w:rPr>
            </w:pPr>
            <w:r>
              <w:rPr>
                <w:rFonts w:ascii="Arial" w:hAnsi="Arial" w:cs="Arial"/>
              </w:rPr>
              <w:t xml:space="preserve">The CEO and FD continue negotiations with SE and </w:t>
            </w:r>
            <w:proofErr w:type="spellStart"/>
            <w:r>
              <w:rPr>
                <w:rFonts w:ascii="Arial" w:hAnsi="Arial" w:cs="Arial"/>
              </w:rPr>
              <w:t>Educare</w:t>
            </w:r>
            <w:proofErr w:type="spellEnd"/>
            <w:r>
              <w:rPr>
                <w:rFonts w:ascii="Arial" w:hAnsi="Arial" w:cs="Arial"/>
              </w:rPr>
              <w:t xml:space="preserve"> for a January launch.</w:t>
            </w:r>
          </w:p>
          <w:p w14:paraId="62CD4551" w14:textId="667C5A19" w:rsidR="00A84FAF" w:rsidRDefault="00A84FAF" w:rsidP="00206352">
            <w:pPr>
              <w:spacing w:before="120" w:after="120"/>
              <w:rPr>
                <w:rFonts w:ascii="Arial" w:hAnsi="Arial" w:cs="Arial"/>
              </w:rPr>
            </w:pPr>
            <w:r>
              <w:rPr>
                <w:rFonts w:ascii="Arial" w:hAnsi="Arial" w:cs="Arial"/>
              </w:rPr>
              <w:t xml:space="preserve">In preparation for the launch and any club which may apply for the Code, clubs should update their websites to display their </w:t>
            </w:r>
            <w:r w:rsidR="009E470A">
              <w:rPr>
                <w:rFonts w:ascii="Arial" w:hAnsi="Arial" w:cs="Arial"/>
              </w:rPr>
              <w:t xml:space="preserve">Club Welfare Officer.  This will be randomly checked by </w:t>
            </w:r>
            <w:proofErr w:type="spellStart"/>
            <w:r w:rsidR="009E470A">
              <w:rPr>
                <w:rFonts w:ascii="Arial" w:hAnsi="Arial" w:cs="Arial"/>
              </w:rPr>
              <w:t>Educare</w:t>
            </w:r>
            <w:proofErr w:type="spellEnd"/>
            <w:r w:rsidR="009E470A">
              <w:rPr>
                <w:rFonts w:ascii="Arial" w:hAnsi="Arial" w:cs="Arial"/>
              </w:rPr>
              <w:t xml:space="preserve"> for compliance.</w:t>
            </w:r>
          </w:p>
          <w:p w14:paraId="7C1DC1D5" w14:textId="4EFCED23" w:rsidR="00206352" w:rsidRPr="00FC16C0" w:rsidRDefault="009E470A" w:rsidP="00206352">
            <w:pPr>
              <w:spacing w:before="120" w:after="120"/>
              <w:rPr>
                <w:rFonts w:ascii="Arial" w:hAnsi="Arial" w:cs="Arial"/>
              </w:rPr>
            </w:pPr>
            <w:r>
              <w:rPr>
                <w:rFonts w:ascii="Arial" w:hAnsi="Arial" w:cs="Arial"/>
              </w:rPr>
              <w:t>The Finance Director agreed the need to bring instructors outside of England up to date with BTC national Safeguarding policies and procedures</w:t>
            </w:r>
            <w:r w:rsidR="00206352">
              <w:rPr>
                <w:rFonts w:ascii="Arial" w:hAnsi="Arial" w:cs="Arial"/>
              </w:rPr>
              <w:t>.</w:t>
            </w:r>
          </w:p>
        </w:tc>
        <w:tc>
          <w:tcPr>
            <w:tcW w:w="1728" w:type="dxa"/>
            <w:tcBorders>
              <w:bottom w:val="single" w:sz="4" w:space="0" w:color="auto"/>
            </w:tcBorders>
          </w:tcPr>
          <w:p w14:paraId="748AFE1B" w14:textId="77777777" w:rsidR="00206352" w:rsidRDefault="00206352" w:rsidP="00206352">
            <w:pPr>
              <w:spacing w:before="120" w:after="120"/>
              <w:rPr>
                <w:rFonts w:ascii="Arial" w:hAnsi="Arial" w:cs="Arial"/>
              </w:rPr>
            </w:pPr>
            <w:r w:rsidRPr="00EB1D37">
              <w:rPr>
                <w:rFonts w:ascii="Arial" w:hAnsi="Arial" w:cs="Arial"/>
              </w:rPr>
              <w:lastRenderedPageBreak/>
              <w:t>FD</w:t>
            </w:r>
            <w:r>
              <w:rPr>
                <w:rFonts w:ascii="Arial" w:hAnsi="Arial" w:cs="Arial"/>
              </w:rPr>
              <w:t>/CEO</w:t>
            </w:r>
          </w:p>
          <w:p w14:paraId="159D5238" w14:textId="77777777" w:rsidR="009E470A" w:rsidRDefault="009E470A" w:rsidP="00206352">
            <w:pPr>
              <w:spacing w:before="120" w:after="120"/>
              <w:rPr>
                <w:rFonts w:ascii="Arial" w:hAnsi="Arial" w:cs="Arial"/>
              </w:rPr>
            </w:pPr>
          </w:p>
          <w:p w14:paraId="63347A15" w14:textId="77777777" w:rsidR="009E470A" w:rsidRDefault="009E470A" w:rsidP="00206352">
            <w:pPr>
              <w:spacing w:before="120" w:after="120"/>
              <w:rPr>
                <w:rFonts w:ascii="Arial" w:hAnsi="Arial" w:cs="Arial"/>
              </w:rPr>
            </w:pPr>
          </w:p>
          <w:p w14:paraId="7C276B0F" w14:textId="77777777" w:rsidR="009E470A" w:rsidRDefault="009E470A" w:rsidP="00206352">
            <w:pPr>
              <w:spacing w:before="120" w:after="120"/>
              <w:rPr>
                <w:rFonts w:ascii="Arial" w:hAnsi="Arial" w:cs="Arial"/>
              </w:rPr>
            </w:pPr>
          </w:p>
          <w:p w14:paraId="1BB9CCE7" w14:textId="77777777" w:rsidR="009E470A" w:rsidRDefault="009E470A" w:rsidP="00206352">
            <w:pPr>
              <w:spacing w:before="120" w:after="120"/>
              <w:rPr>
                <w:rFonts w:ascii="Arial" w:hAnsi="Arial" w:cs="Arial"/>
              </w:rPr>
            </w:pPr>
          </w:p>
          <w:p w14:paraId="26F7A00B" w14:textId="77777777" w:rsidR="009E470A" w:rsidRDefault="009E470A" w:rsidP="00206352">
            <w:pPr>
              <w:spacing w:before="120" w:after="120"/>
              <w:rPr>
                <w:rFonts w:ascii="Arial" w:hAnsi="Arial" w:cs="Arial"/>
              </w:rPr>
            </w:pPr>
          </w:p>
          <w:p w14:paraId="5F678B75" w14:textId="77777777" w:rsidR="009E470A" w:rsidRDefault="009E470A" w:rsidP="00206352">
            <w:pPr>
              <w:spacing w:before="120" w:after="120"/>
              <w:rPr>
                <w:rFonts w:ascii="Arial" w:hAnsi="Arial" w:cs="Arial"/>
              </w:rPr>
            </w:pPr>
          </w:p>
          <w:p w14:paraId="07A052E0" w14:textId="77777777" w:rsidR="009E470A" w:rsidRDefault="009E470A" w:rsidP="00206352">
            <w:pPr>
              <w:spacing w:before="120" w:after="120"/>
              <w:rPr>
                <w:rFonts w:ascii="Arial" w:hAnsi="Arial" w:cs="Arial"/>
              </w:rPr>
            </w:pPr>
          </w:p>
          <w:p w14:paraId="61B7E4C5" w14:textId="77777777" w:rsidR="009E470A" w:rsidRDefault="009E470A" w:rsidP="00206352">
            <w:pPr>
              <w:spacing w:before="120" w:after="120"/>
              <w:rPr>
                <w:rFonts w:ascii="Arial" w:hAnsi="Arial" w:cs="Arial"/>
              </w:rPr>
            </w:pPr>
          </w:p>
          <w:p w14:paraId="5DEBFBF5" w14:textId="77777777" w:rsidR="009E470A" w:rsidRDefault="009E470A" w:rsidP="00206352">
            <w:pPr>
              <w:spacing w:before="120" w:after="120"/>
              <w:rPr>
                <w:rFonts w:ascii="Arial" w:hAnsi="Arial" w:cs="Arial"/>
              </w:rPr>
            </w:pPr>
          </w:p>
          <w:p w14:paraId="16C049A1" w14:textId="77777777" w:rsidR="009E470A" w:rsidRDefault="009E470A" w:rsidP="00206352">
            <w:pPr>
              <w:spacing w:before="120" w:after="120"/>
              <w:rPr>
                <w:rFonts w:ascii="Arial" w:hAnsi="Arial" w:cs="Arial"/>
              </w:rPr>
            </w:pPr>
          </w:p>
          <w:p w14:paraId="31D131E6" w14:textId="77777777" w:rsidR="009E470A" w:rsidRDefault="009E470A" w:rsidP="00206352">
            <w:pPr>
              <w:spacing w:before="120" w:after="120"/>
              <w:rPr>
                <w:rFonts w:ascii="Arial" w:hAnsi="Arial" w:cs="Arial"/>
              </w:rPr>
            </w:pPr>
            <w:r>
              <w:rPr>
                <w:rFonts w:ascii="Arial" w:hAnsi="Arial" w:cs="Arial"/>
              </w:rPr>
              <w:t>BTC Clubs</w:t>
            </w:r>
          </w:p>
          <w:p w14:paraId="1CC4F121" w14:textId="77777777" w:rsidR="009E470A" w:rsidRDefault="009E470A" w:rsidP="00206352">
            <w:pPr>
              <w:spacing w:before="120" w:after="120"/>
              <w:rPr>
                <w:rFonts w:ascii="Arial" w:hAnsi="Arial" w:cs="Arial"/>
              </w:rPr>
            </w:pPr>
          </w:p>
          <w:p w14:paraId="1CA21279" w14:textId="5290F439" w:rsidR="009E470A" w:rsidRPr="00FC16C0" w:rsidRDefault="009E470A" w:rsidP="00206352">
            <w:pPr>
              <w:spacing w:before="120" w:after="120"/>
              <w:rPr>
                <w:rFonts w:ascii="Arial" w:hAnsi="Arial" w:cs="Arial"/>
              </w:rPr>
            </w:pPr>
            <w:r>
              <w:rPr>
                <w:rFonts w:ascii="Arial" w:hAnsi="Arial" w:cs="Arial"/>
              </w:rPr>
              <w:t>FD</w:t>
            </w:r>
          </w:p>
        </w:tc>
        <w:tc>
          <w:tcPr>
            <w:tcW w:w="1415" w:type="dxa"/>
            <w:tcBorders>
              <w:bottom w:val="single" w:sz="4" w:space="0" w:color="auto"/>
            </w:tcBorders>
          </w:tcPr>
          <w:p w14:paraId="10AB7CCF" w14:textId="77777777"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shd w:val="clear" w:color="auto" w:fill="FFFFFF"/>
          </w:tcPr>
          <w:p w14:paraId="1DDFC44D" w14:textId="6A2206A8" w:rsidR="00206352" w:rsidRPr="00FC16C0" w:rsidRDefault="00206352" w:rsidP="00206352">
            <w:pPr>
              <w:spacing w:before="120" w:after="120"/>
              <w:rPr>
                <w:rFonts w:ascii="Arial" w:hAnsi="Arial" w:cs="Arial"/>
              </w:rPr>
            </w:pPr>
          </w:p>
        </w:tc>
      </w:tr>
      <w:tr w:rsidR="00206352" w:rsidRPr="00C76218" w14:paraId="3A6E2FC4" w14:textId="77777777" w:rsidTr="009A0DF1">
        <w:tc>
          <w:tcPr>
            <w:tcW w:w="14552" w:type="dxa"/>
            <w:gridSpan w:val="5"/>
            <w:shd w:val="clear" w:color="auto" w:fill="DEEAF6" w:themeFill="accent1" w:themeFillTint="33"/>
          </w:tcPr>
          <w:p w14:paraId="53C4A802" w14:textId="3D44ACC5" w:rsidR="00206352" w:rsidRPr="00C76218" w:rsidRDefault="00206352" w:rsidP="00206352">
            <w:pPr>
              <w:rPr>
                <w:rFonts w:ascii="Arial" w:hAnsi="Arial" w:cs="Arial"/>
              </w:rPr>
            </w:pPr>
            <w:r>
              <w:rPr>
                <w:rFonts w:ascii="Arial" w:hAnsi="Arial" w:cs="Arial"/>
              </w:rPr>
              <w:t>UK Anti-Doping</w:t>
            </w:r>
          </w:p>
        </w:tc>
      </w:tr>
      <w:tr w:rsidR="00206352" w:rsidRPr="00C76218" w14:paraId="69567025" w14:textId="77777777" w:rsidTr="001464FC">
        <w:trPr>
          <w:trHeight w:val="693"/>
        </w:trPr>
        <w:tc>
          <w:tcPr>
            <w:tcW w:w="7737" w:type="dxa"/>
            <w:tcBorders>
              <w:bottom w:val="single" w:sz="4" w:space="0" w:color="auto"/>
            </w:tcBorders>
            <w:shd w:val="clear" w:color="auto" w:fill="FFFFFF"/>
          </w:tcPr>
          <w:p w14:paraId="18117C72" w14:textId="77E924F7" w:rsidR="00206352" w:rsidRPr="00FC16C0" w:rsidRDefault="00206352" w:rsidP="00206352">
            <w:pPr>
              <w:spacing w:before="120" w:after="120"/>
              <w:rPr>
                <w:rFonts w:ascii="Arial" w:hAnsi="Arial" w:cs="Arial"/>
              </w:rPr>
            </w:pPr>
            <w:r>
              <w:rPr>
                <w:rFonts w:ascii="Arial" w:hAnsi="Arial" w:cs="Arial"/>
              </w:rPr>
              <w:t>Nothing to report</w:t>
            </w:r>
            <w:r w:rsidR="00A84FAF">
              <w:rPr>
                <w:rFonts w:ascii="Arial" w:hAnsi="Arial" w:cs="Arial"/>
              </w:rPr>
              <w:t>.</w:t>
            </w:r>
          </w:p>
        </w:tc>
        <w:tc>
          <w:tcPr>
            <w:tcW w:w="1728" w:type="dxa"/>
            <w:tcBorders>
              <w:bottom w:val="single" w:sz="4" w:space="0" w:color="auto"/>
            </w:tcBorders>
          </w:tcPr>
          <w:p w14:paraId="71DFEB24" w14:textId="35B1253D" w:rsidR="00206352" w:rsidRPr="00EB1D37" w:rsidRDefault="00206352" w:rsidP="00206352">
            <w:pPr>
              <w:spacing w:before="120" w:after="120"/>
              <w:rPr>
                <w:rFonts w:ascii="Arial" w:hAnsi="Arial" w:cs="Arial"/>
              </w:rPr>
            </w:pPr>
            <w:r>
              <w:rPr>
                <w:rFonts w:ascii="Arial" w:hAnsi="Arial" w:cs="Arial"/>
              </w:rPr>
              <w:t>CEO</w:t>
            </w:r>
          </w:p>
        </w:tc>
        <w:tc>
          <w:tcPr>
            <w:tcW w:w="1415" w:type="dxa"/>
            <w:tcBorders>
              <w:bottom w:val="single" w:sz="4" w:space="0" w:color="auto"/>
            </w:tcBorders>
          </w:tcPr>
          <w:p w14:paraId="364CBA17" w14:textId="77777777" w:rsidR="00206352" w:rsidRPr="00FC16C0" w:rsidRDefault="00206352" w:rsidP="00206352">
            <w:pPr>
              <w:spacing w:before="120" w:after="120"/>
              <w:rPr>
                <w:rFonts w:ascii="Arial" w:hAnsi="Arial" w:cs="Arial"/>
              </w:rPr>
            </w:pPr>
          </w:p>
        </w:tc>
        <w:tc>
          <w:tcPr>
            <w:tcW w:w="3672" w:type="dxa"/>
            <w:gridSpan w:val="2"/>
            <w:tcBorders>
              <w:bottom w:val="single" w:sz="4" w:space="0" w:color="auto"/>
            </w:tcBorders>
            <w:shd w:val="clear" w:color="auto" w:fill="FFFFFF"/>
          </w:tcPr>
          <w:p w14:paraId="388BE17E" w14:textId="49251DF3" w:rsidR="00206352" w:rsidRDefault="00206352" w:rsidP="00206352">
            <w:pPr>
              <w:spacing w:before="120" w:after="120"/>
              <w:rPr>
                <w:rFonts w:ascii="Arial" w:hAnsi="Arial" w:cs="Arial"/>
              </w:rPr>
            </w:pPr>
          </w:p>
        </w:tc>
      </w:tr>
      <w:tr w:rsidR="00206352" w:rsidRPr="00C76218" w14:paraId="307259C1" w14:textId="77777777" w:rsidTr="009A0DF1">
        <w:tc>
          <w:tcPr>
            <w:tcW w:w="14552" w:type="dxa"/>
            <w:gridSpan w:val="5"/>
            <w:shd w:val="clear" w:color="auto" w:fill="9CC2E5" w:themeFill="accent1" w:themeFillTint="99"/>
          </w:tcPr>
          <w:p w14:paraId="65ACC79A" w14:textId="77777777" w:rsidR="00206352" w:rsidRPr="00696A5C" w:rsidRDefault="00206352" w:rsidP="00206352">
            <w:pPr>
              <w:rPr>
                <w:rFonts w:ascii="Arial" w:hAnsi="Arial" w:cs="Arial"/>
                <w:b/>
                <w:caps/>
              </w:rPr>
            </w:pPr>
            <w:r w:rsidRPr="00696A5C">
              <w:rPr>
                <w:rFonts w:ascii="Arial" w:hAnsi="Arial" w:cs="Arial"/>
                <w:b/>
                <w:caps/>
              </w:rPr>
              <w:t>Financial Report</w:t>
            </w:r>
          </w:p>
        </w:tc>
      </w:tr>
      <w:tr w:rsidR="00206352" w:rsidRPr="00C76218" w14:paraId="5CDCA5A9" w14:textId="77777777" w:rsidTr="001464FC">
        <w:trPr>
          <w:trHeight w:val="552"/>
        </w:trPr>
        <w:tc>
          <w:tcPr>
            <w:tcW w:w="7737" w:type="dxa"/>
            <w:tcBorders>
              <w:bottom w:val="single" w:sz="4" w:space="0" w:color="auto"/>
            </w:tcBorders>
          </w:tcPr>
          <w:p w14:paraId="0E77C59E" w14:textId="223C47C8" w:rsidR="009E470A" w:rsidRDefault="009E470A" w:rsidP="00206352">
            <w:pPr>
              <w:spacing w:before="120" w:after="120"/>
              <w:rPr>
                <w:rFonts w:ascii="Arial" w:hAnsi="Arial" w:cs="Arial"/>
              </w:rPr>
            </w:pPr>
            <w:r>
              <w:rPr>
                <w:rFonts w:ascii="Arial" w:hAnsi="Arial" w:cs="Arial"/>
              </w:rPr>
              <w:t>The Finance Director requested from the Board members present that they had all received the financial statements, bank statements and any other financial matters prior to the meeting for their review.  The FD proposed that this be minuted:</w:t>
            </w:r>
          </w:p>
          <w:p w14:paraId="7D9A989F" w14:textId="31A57579" w:rsidR="009E470A" w:rsidRDefault="009E470A" w:rsidP="00206352">
            <w:pPr>
              <w:spacing w:before="120" w:after="120"/>
              <w:rPr>
                <w:rFonts w:ascii="Arial" w:hAnsi="Arial" w:cs="Arial"/>
              </w:rPr>
            </w:pPr>
            <w:r>
              <w:rPr>
                <w:rFonts w:ascii="Arial" w:hAnsi="Arial" w:cs="Arial"/>
              </w:rPr>
              <w:t>Proposed:</w:t>
            </w:r>
            <w:r>
              <w:rPr>
                <w:rFonts w:ascii="Arial" w:hAnsi="Arial" w:cs="Arial"/>
              </w:rPr>
              <w:tab/>
              <w:t>Finance Director</w:t>
            </w:r>
          </w:p>
          <w:p w14:paraId="33987A1A" w14:textId="13D8A377" w:rsidR="009E470A" w:rsidRDefault="009E470A" w:rsidP="00206352">
            <w:pPr>
              <w:spacing w:before="120" w:after="120"/>
              <w:rPr>
                <w:rFonts w:ascii="Arial" w:hAnsi="Arial" w:cs="Arial"/>
              </w:rPr>
            </w:pPr>
            <w:r>
              <w:rPr>
                <w:rFonts w:ascii="Arial" w:hAnsi="Arial" w:cs="Arial"/>
              </w:rPr>
              <w:t>Seconded:</w:t>
            </w:r>
            <w:r>
              <w:rPr>
                <w:rFonts w:ascii="Arial" w:hAnsi="Arial" w:cs="Arial"/>
              </w:rPr>
              <w:tab/>
              <w:t>D Oliver</w:t>
            </w:r>
          </w:p>
          <w:p w14:paraId="7903BD3B" w14:textId="5FA29970" w:rsidR="009E470A" w:rsidRDefault="009E470A" w:rsidP="00206352">
            <w:pPr>
              <w:spacing w:before="120" w:after="120"/>
              <w:rPr>
                <w:rFonts w:ascii="Arial" w:hAnsi="Arial" w:cs="Arial"/>
              </w:rPr>
            </w:pPr>
            <w:r>
              <w:rPr>
                <w:rFonts w:ascii="Arial" w:hAnsi="Arial" w:cs="Arial"/>
              </w:rPr>
              <w:t>For:</w:t>
            </w:r>
            <w:r>
              <w:rPr>
                <w:rFonts w:ascii="Arial" w:hAnsi="Arial" w:cs="Arial"/>
              </w:rPr>
              <w:tab/>
            </w:r>
            <w:r>
              <w:rPr>
                <w:rFonts w:ascii="Arial" w:hAnsi="Arial" w:cs="Arial"/>
              </w:rPr>
              <w:tab/>
              <w:t>Unanimous</w:t>
            </w:r>
          </w:p>
          <w:p w14:paraId="7C00DFD6" w14:textId="64905D02" w:rsidR="00206352" w:rsidRDefault="009E470A" w:rsidP="00206352">
            <w:pPr>
              <w:spacing w:before="120" w:after="120"/>
              <w:rPr>
                <w:rFonts w:ascii="Arial" w:hAnsi="Arial" w:cs="Arial"/>
              </w:rPr>
            </w:pPr>
            <w:r>
              <w:rPr>
                <w:rFonts w:ascii="Arial" w:hAnsi="Arial" w:cs="Arial"/>
              </w:rPr>
              <w:t>The Finance Director</w:t>
            </w:r>
            <w:r w:rsidR="00206352">
              <w:rPr>
                <w:rFonts w:ascii="Arial" w:hAnsi="Arial" w:cs="Arial"/>
              </w:rPr>
              <w:t xml:space="preserve"> confirmed that the BTC Ltd is in a safe position to meet all their financial commitments for the accounting year.</w:t>
            </w:r>
          </w:p>
          <w:p w14:paraId="7C9C9BAC" w14:textId="77777777" w:rsidR="00206352" w:rsidRDefault="009E470A" w:rsidP="00206352">
            <w:pPr>
              <w:spacing w:before="120" w:after="120"/>
              <w:rPr>
                <w:rFonts w:ascii="Arial" w:hAnsi="Arial" w:cs="Arial"/>
              </w:rPr>
            </w:pPr>
            <w:r>
              <w:rPr>
                <w:rFonts w:ascii="Arial" w:hAnsi="Arial" w:cs="Arial"/>
              </w:rPr>
              <w:t xml:space="preserve">It is expected that the </w:t>
            </w:r>
            <w:r w:rsidR="00206352">
              <w:rPr>
                <w:rFonts w:ascii="Arial" w:hAnsi="Arial" w:cs="Arial"/>
              </w:rPr>
              <w:t xml:space="preserve">BDO will give a steer on </w:t>
            </w:r>
            <w:r>
              <w:rPr>
                <w:rFonts w:ascii="Arial" w:hAnsi="Arial" w:cs="Arial"/>
              </w:rPr>
              <w:t xml:space="preserve">ideas and different </w:t>
            </w:r>
            <w:r w:rsidR="00206352">
              <w:rPr>
                <w:rFonts w:ascii="Arial" w:hAnsi="Arial" w:cs="Arial"/>
              </w:rPr>
              <w:t>reporting procedures</w:t>
            </w:r>
            <w:r>
              <w:rPr>
                <w:rFonts w:ascii="Arial" w:hAnsi="Arial" w:cs="Arial"/>
              </w:rPr>
              <w:t xml:space="preserve"> when they submit their final report.</w:t>
            </w:r>
          </w:p>
          <w:p w14:paraId="5589E14D" w14:textId="77777777" w:rsidR="009E470A" w:rsidRDefault="009E470A" w:rsidP="00206352">
            <w:pPr>
              <w:spacing w:before="120" w:after="120"/>
              <w:rPr>
                <w:rFonts w:ascii="Arial" w:hAnsi="Arial" w:cs="Arial"/>
              </w:rPr>
            </w:pPr>
          </w:p>
          <w:p w14:paraId="2B461310" w14:textId="1F0D1FCE" w:rsidR="009E470A" w:rsidRPr="00C76218" w:rsidRDefault="009E470A" w:rsidP="00206352">
            <w:pPr>
              <w:spacing w:before="120" w:after="120"/>
              <w:rPr>
                <w:rFonts w:ascii="Arial" w:hAnsi="Arial" w:cs="Arial"/>
              </w:rPr>
            </w:pPr>
          </w:p>
        </w:tc>
        <w:tc>
          <w:tcPr>
            <w:tcW w:w="1728" w:type="dxa"/>
            <w:tcBorders>
              <w:bottom w:val="single" w:sz="4" w:space="0" w:color="auto"/>
            </w:tcBorders>
          </w:tcPr>
          <w:p w14:paraId="3A5609E1" w14:textId="38FF9FDD" w:rsidR="00206352" w:rsidRPr="00A770AC" w:rsidRDefault="00206352" w:rsidP="00206352">
            <w:pPr>
              <w:spacing w:before="120" w:after="120"/>
              <w:rPr>
                <w:rFonts w:ascii="Arial" w:hAnsi="Arial" w:cs="Arial"/>
              </w:rPr>
            </w:pPr>
            <w:r>
              <w:rPr>
                <w:rFonts w:ascii="Arial" w:hAnsi="Arial" w:cs="Arial"/>
              </w:rPr>
              <w:lastRenderedPageBreak/>
              <w:t>FD/CEO</w:t>
            </w:r>
          </w:p>
        </w:tc>
        <w:tc>
          <w:tcPr>
            <w:tcW w:w="1415" w:type="dxa"/>
            <w:tcBorders>
              <w:bottom w:val="single" w:sz="4" w:space="0" w:color="auto"/>
            </w:tcBorders>
          </w:tcPr>
          <w:p w14:paraId="11C5D801"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6DFC5AFA" w14:textId="4F6DAAE6" w:rsidR="00206352" w:rsidRPr="00C76218" w:rsidRDefault="00343BDA" w:rsidP="00206352">
            <w:pPr>
              <w:spacing w:before="120" w:after="120"/>
              <w:rPr>
                <w:rFonts w:ascii="Arial" w:hAnsi="Arial" w:cs="Arial"/>
              </w:rPr>
            </w:pPr>
            <w:r>
              <w:object w:dxaOrig="1539" w:dyaOrig="997" w14:anchorId="191BC96A">
                <v:shape id="_x0000_i1030" type="#_x0000_t75" style="width:77.25pt;height:50.25pt" o:ole="">
                  <v:imagedata r:id="rId20" o:title=""/>
                </v:shape>
                <o:OLEObject Type="Embed" ProgID="Package" ShapeID="_x0000_i1030" DrawAspect="Icon" ObjectID="_1638081195" r:id="rId21"/>
              </w:object>
            </w:r>
            <w:r>
              <w:t xml:space="preserve"> </w:t>
            </w:r>
            <w:r>
              <w:object w:dxaOrig="1539" w:dyaOrig="997" w14:anchorId="54864D9D">
                <v:shape id="_x0000_i1031" type="#_x0000_t75" style="width:77.25pt;height:50.25pt" o:ole="">
                  <v:imagedata r:id="rId22" o:title=""/>
                </v:shape>
                <o:OLEObject Type="Embed" ProgID="Package" ShapeID="_x0000_i1031" DrawAspect="Icon" ObjectID="_1638081196" r:id="rId23"/>
              </w:object>
            </w:r>
            <w:r>
              <w:t xml:space="preserve"> </w:t>
            </w:r>
            <w:r>
              <w:object w:dxaOrig="1539" w:dyaOrig="997" w14:anchorId="66286EBD">
                <v:shape id="_x0000_i1032" type="#_x0000_t75" style="width:77.25pt;height:50.25pt" o:ole="">
                  <v:imagedata r:id="rId24" o:title=""/>
                </v:shape>
                <o:OLEObject Type="Embed" ProgID="Package" ShapeID="_x0000_i1032" DrawAspect="Icon" ObjectID="_1638081197" r:id="rId25"/>
              </w:object>
            </w:r>
            <w:r>
              <w:t xml:space="preserve"> </w:t>
            </w:r>
            <w:r>
              <w:object w:dxaOrig="1539" w:dyaOrig="997" w14:anchorId="0546ADE2">
                <v:shape id="_x0000_i1033" type="#_x0000_t75" style="width:77.25pt;height:50.25pt" o:ole="">
                  <v:imagedata r:id="rId26" o:title=""/>
                </v:shape>
                <o:OLEObject Type="Embed" ProgID="Package" ShapeID="_x0000_i1033" DrawAspect="Icon" ObjectID="_1638081198" r:id="rId27"/>
              </w:object>
            </w:r>
            <w:r>
              <w:t xml:space="preserve"> </w:t>
            </w:r>
            <w:r>
              <w:object w:dxaOrig="1539" w:dyaOrig="997" w14:anchorId="42FCD119">
                <v:shape id="_x0000_i1034" type="#_x0000_t75" style="width:77.25pt;height:50.25pt" o:ole="">
                  <v:imagedata r:id="rId28" o:title=""/>
                </v:shape>
                <o:OLEObject Type="Embed" ProgID="Package" ShapeID="_x0000_i1034" DrawAspect="Icon" ObjectID="_1638081199" r:id="rId29"/>
              </w:object>
            </w:r>
            <w:r>
              <w:t xml:space="preserve"> </w:t>
            </w:r>
            <w:r>
              <w:object w:dxaOrig="1539" w:dyaOrig="997" w14:anchorId="505C4078">
                <v:shape id="_x0000_i1035" type="#_x0000_t75" style="width:77.25pt;height:50.25pt" o:ole="">
                  <v:imagedata r:id="rId30" o:title=""/>
                </v:shape>
                <o:OLEObject Type="Embed" ProgID="Package" ShapeID="_x0000_i1035" DrawAspect="Icon" ObjectID="_1638081200" r:id="rId31"/>
              </w:object>
            </w:r>
            <w:r>
              <w:t xml:space="preserve"> </w:t>
            </w:r>
            <w:r>
              <w:object w:dxaOrig="1539" w:dyaOrig="997" w14:anchorId="279F21E3">
                <v:shape id="_x0000_i1036" type="#_x0000_t75" style="width:77.25pt;height:50.25pt" o:ole="">
                  <v:imagedata r:id="rId32" o:title=""/>
                </v:shape>
                <o:OLEObject Type="Embed" ProgID="Package" ShapeID="_x0000_i1036" DrawAspect="Icon" ObjectID="_1638081201" r:id="rId33"/>
              </w:object>
            </w:r>
            <w:r>
              <w:t xml:space="preserve"> </w:t>
            </w:r>
            <w:r>
              <w:object w:dxaOrig="1539" w:dyaOrig="997" w14:anchorId="1265334C">
                <v:shape id="_x0000_i1037" type="#_x0000_t75" style="width:77.25pt;height:50.25pt" o:ole="">
                  <v:imagedata r:id="rId34" o:title=""/>
                </v:shape>
                <o:OLEObject Type="Embed" ProgID="Package" ShapeID="_x0000_i1037" DrawAspect="Icon" ObjectID="_1638081202" r:id="rId35"/>
              </w:object>
            </w:r>
          </w:p>
        </w:tc>
      </w:tr>
      <w:tr w:rsidR="00206352" w:rsidRPr="00C76218" w14:paraId="76F6EDAE" w14:textId="77777777" w:rsidTr="009A0DF1">
        <w:tc>
          <w:tcPr>
            <w:tcW w:w="14552" w:type="dxa"/>
            <w:gridSpan w:val="5"/>
            <w:tcBorders>
              <w:top w:val="single" w:sz="4" w:space="0" w:color="auto"/>
            </w:tcBorders>
            <w:shd w:val="clear" w:color="auto" w:fill="9CC2E5" w:themeFill="accent1" w:themeFillTint="99"/>
          </w:tcPr>
          <w:p w14:paraId="35CC3AC2" w14:textId="77777777" w:rsidR="00206352" w:rsidRPr="00696A5C" w:rsidRDefault="00206352" w:rsidP="00206352">
            <w:pPr>
              <w:rPr>
                <w:rFonts w:ascii="Arial" w:hAnsi="Arial" w:cs="Arial"/>
                <w:b/>
                <w:caps/>
              </w:rPr>
            </w:pPr>
            <w:bookmarkStart w:id="13" w:name="OLE_LINK12"/>
            <w:r w:rsidRPr="00696A5C">
              <w:rPr>
                <w:rFonts w:ascii="Arial" w:hAnsi="Arial" w:cs="Arial"/>
                <w:b/>
                <w:caps/>
              </w:rPr>
              <w:t>TOL Update</w:t>
            </w:r>
          </w:p>
        </w:tc>
      </w:tr>
      <w:tr w:rsidR="00206352" w:rsidRPr="00C76218" w14:paraId="6BF65C24" w14:textId="77777777" w:rsidTr="001464FC">
        <w:trPr>
          <w:trHeight w:val="620"/>
        </w:trPr>
        <w:tc>
          <w:tcPr>
            <w:tcW w:w="7737" w:type="dxa"/>
            <w:tcBorders>
              <w:bottom w:val="single" w:sz="4" w:space="0" w:color="auto"/>
            </w:tcBorders>
          </w:tcPr>
          <w:p w14:paraId="3E750D5D" w14:textId="013B554D" w:rsidR="00206352" w:rsidRDefault="009E470A" w:rsidP="00206352">
            <w:pPr>
              <w:tabs>
                <w:tab w:val="left" w:pos="1812"/>
              </w:tabs>
              <w:spacing w:before="120" w:after="120"/>
              <w:rPr>
                <w:rFonts w:ascii="Arial" w:hAnsi="Arial" w:cs="Arial"/>
              </w:rPr>
            </w:pPr>
            <w:bookmarkStart w:id="14" w:name="OLE_LINK1"/>
            <w:bookmarkStart w:id="15" w:name="OLE_LINK2"/>
            <w:r>
              <w:rPr>
                <w:rFonts w:ascii="Arial" w:hAnsi="Arial" w:cs="Arial"/>
              </w:rPr>
              <w:t xml:space="preserve">The Coaching Director informed the Board members of some TOL business.  </w:t>
            </w:r>
            <w:r w:rsidR="00206352">
              <w:rPr>
                <w:rFonts w:ascii="Arial" w:hAnsi="Arial" w:cs="Arial"/>
              </w:rPr>
              <w:t xml:space="preserve"> Mr Chris Murali</w:t>
            </w:r>
            <w:r>
              <w:rPr>
                <w:rFonts w:ascii="Arial" w:hAnsi="Arial" w:cs="Arial"/>
              </w:rPr>
              <w:t xml:space="preserve"> is a new appointment</w:t>
            </w:r>
            <w:r w:rsidR="00206352">
              <w:rPr>
                <w:rFonts w:ascii="Arial" w:hAnsi="Arial" w:cs="Arial"/>
              </w:rPr>
              <w:t xml:space="preserve"> to the TOL Board, taking on Finance in place of Philip Morris</w:t>
            </w:r>
            <w:r>
              <w:rPr>
                <w:rFonts w:ascii="Arial" w:hAnsi="Arial" w:cs="Arial"/>
              </w:rPr>
              <w:t xml:space="preserve"> who is</w:t>
            </w:r>
            <w:r w:rsidR="00206352">
              <w:rPr>
                <w:rFonts w:ascii="Arial" w:hAnsi="Arial" w:cs="Arial"/>
              </w:rPr>
              <w:t xml:space="preserve"> stepping down</w:t>
            </w:r>
            <w:r>
              <w:rPr>
                <w:rFonts w:ascii="Arial" w:hAnsi="Arial" w:cs="Arial"/>
              </w:rPr>
              <w:t xml:space="preserve"> having completed his tenure.</w:t>
            </w:r>
          </w:p>
          <w:p w14:paraId="78C580DA" w14:textId="3980326A" w:rsidR="00206352" w:rsidRDefault="009E470A" w:rsidP="00206352">
            <w:pPr>
              <w:tabs>
                <w:tab w:val="left" w:pos="1812"/>
              </w:tabs>
              <w:spacing w:before="120" w:after="120"/>
              <w:rPr>
                <w:rFonts w:ascii="Arial" w:hAnsi="Arial" w:cs="Arial"/>
              </w:rPr>
            </w:pPr>
            <w:r>
              <w:rPr>
                <w:rFonts w:ascii="Arial" w:hAnsi="Arial" w:cs="Arial"/>
              </w:rPr>
              <w:t xml:space="preserve">Adele is also stepping down as Chair following her tenure of two terms.  </w:t>
            </w:r>
            <w:r w:rsidR="00206352">
              <w:rPr>
                <w:rFonts w:ascii="Arial" w:hAnsi="Arial" w:cs="Arial"/>
              </w:rPr>
              <w:t>Joanne Reardon</w:t>
            </w:r>
            <w:r>
              <w:rPr>
                <w:rFonts w:ascii="Arial" w:hAnsi="Arial" w:cs="Arial"/>
              </w:rPr>
              <w:t>, a current INED,</w:t>
            </w:r>
            <w:r w:rsidR="00206352">
              <w:rPr>
                <w:rFonts w:ascii="Arial" w:hAnsi="Arial" w:cs="Arial"/>
              </w:rPr>
              <w:t xml:space="preserve"> will</w:t>
            </w:r>
            <w:r>
              <w:rPr>
                <w:rFonts w:ascii="Arial" w:hAnsi="Arial" w:cs="Arial"/>
              </w:rPr>
              <w:t xml:space="preserve"> be interim </w:t>
            </w:r>
            <w:r w:rsidR="00206352">
              <w:rPr>
                <w:rFonts w:ascii="Arial" w:hAnsi="Arial" w:cs="Arial"/>
              </w:rPr>
              <w:t>Chair</w:t>
            </w:r>
            <w:r>
              <w:rPr>
                <w:rFonts w:ascii="Arial" w:hAnsi="Arial" w:cs="Arial"/>
              </w:rPr>
              <w:t xml:space="preserve">. </w:t>
            </w:r>
            <w:r w:rsidR="00206352">
              <w:rPr>
                <w:rFonts w:ascii="Arial" w:hAnsi="Arial" w:cs="Arial"/>
              </w:rPr>
              <w:t xml:space="preserve"> Gemma Biescas</w:t>
            </w:r>
            <w:r>
              <w:rPr>
                <w:rFonts w:ascii="Arial" w:hAnsi="Arial" w:cs="Arial"/>
              </w:rPr>
              <w:t xml:space="preserve"> has been appointed by BT as their representative </w:t>
            </w:r>
            <w:r w:rsidR="00206352">
              <w:rPr>
                <w:rFonts w:ascii="Arial" w:hAnsi="Arial" w:cs="Arial"/>
              </w:rPr>
              <w:t>to TOL.</w:t>
            </w:r>
          </w:p>
          <w:p w14:paraId="75E8A08B" w14:textId="5EA7A294" w:rsidR="00206352" w:rsidRDefault="00206352" w:rsidP="00206352">
            <w:pPr>
              <w:tabs>
                <w:tab w:val="left" w:pos="1812"/>
              </w:tabs>
              <w:spacing w:before="120" w:after="120"/>
              <w:rPr>
                <w:rFonts w:ascii="Arial" w:hAnsi="Arial" w:cs="Arial"/>
              </w:rPr>
            </w:pPr>
            <w:r>
              <w:rPr>
                <w:rFonts w:ascii="Arial" w:hAnsi="Arial" w:cs="Arial"/>
              </w:rPr>
              <w:t xml:space="preserve">BT </w:t>
            </w:r>
            <w:r w:rsidR="000C723C">
              <w:rPr>
                <w:rFonts w:ascii="Arial" w:hAnsi="Arial" w:cs="Arial"/>
              </w:rPr>
              <w:t xml:space="preserve">has a </w:t>
            </w:r>
            <w:r>
              <w:rPr>
                <w:rFonts w:ascii="Arial" w:hAnsi="Arial" w:cs="Arial"/>
              </w:rPr>
              <w:t>new CEO, Phil Leaf</w:t>
            </w:r>
            <w:r w:rsidR="000C723C">
              <w:rPr>
                <w:rFonts w:ascii="Arial" w:hAnsi="Arial" w:cs="Arial"/>
              </w:rPr>
              <w:t>, who is a Taekwondo practitioner.</w:t>
            </w:r>
          </w:p>
          <w:p w14:paraId="49E333BE" w14:textId="22BFA580" w:rsidR="00206352" w:rsidRPr="00C76218" w:rsidRDefault="000C723C" w:rsidP="00206352">
            <w:pPr>
              <w:tabs>
                <w:tab w:val="left" w:pos="1812"/>
              </w:tabs>
              <w:spacing w:before="120" w:after="120"/>
              <w:rPr>
                <w:rFonts w:ascii="Arial" w:hAnsi="Arial" w:cs="Arial"/>
              </w:rPr>
            </w:pPr>
            <w:r>
              <w:rPr>
                <w:rFonts w:ascii="Arial" w:hAnsi="Arial" w:cs="Arial"/>
              </w:rPr>
              <w:t xml:space="preserve">The </w:t>
            </w:r>
            <w:r w:rsidR="00206352">
              <w:rPr>
                <w:rFonts w:ascii="Arial" w:hAnsi="Arial" w:cs="Arial"/>
              </w:rPr>
              <w:t>BTC Ltd</w:t>
            </w:r>
            <w:r>
              <w:rPr>
                <w:rFonts w:ascii="Arial" w:hAnsi="Arial" w:cs="Arial"/>
              </w:rPr>
              <w:t xml:space="preserve"> Board will convey to TOL that they are supportive of their work and their representation of Taekwondo to Sport England until such time as this should officially change by our partners</w:t>
            </w:r>
            <w:r w:rsidR="00206352">
              <w:rPr>
                <w:rFonts w:ascii="Arial" w:hAnsi="Arial" w:cs="Arial"/>
              </w:rPr>
              <w:t>.</w:t>
            </w:r>
          </w:p>
        </w:tc>
        <w:tc>
          <w:tcPr>
            <w:tcW w:w="1728" w:type="dxa"/>
            <w:tcBorders>
              <w:bottom w:val="single" w:sz="4" w:space="0" w:color="auto"/>
            </w:tcBorders>
          </w:tcPr>
          <w:p w14:paraId="2C44EE3F" w14:textId="77777777" w:rsidR="00206352" w:rsidRPr="00C76218" w:rsidRDefault="00206352" w:rsidP="00206352">
            <w:pPr>
              <w:spacing w:before="120" w:after="120"/>
              <w:rPr>
                <w:rFonts w:ascii="Arial" w:hAnsi="Arial" w:cs="Arial"/>
              </w:rPr>
            </w:pPr>
            <w:r w:rsidRPr="00F61B2E">
              <w:rPr>
                <w:rFonts w:ascii="Arial" w:hAnsi="Arial" w:cs="Arial"/>
                <w:sz w:val="20"/>
              </w:rPr>
              <w:t>TOL Reps</w:t>
            </w:r>
          </w:p>
        </w:tc>
        <w:tc>
          <w:tcPr>
            <w:tcW w:w="1415" w:type="dxa"/>
            <w:tcBorders>
              <w:bottom w:val="single" w:sz="4" w:space="0" w:color="auto"/>
            </w:tcBorders>
          </w:tcPr>
          <w:p w14:paraId="6B74A1C7"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746F46A7" w14:textId="77777777" w:rsidR="00206352" w:rsidRPr="00C76218" w:rsidRDefault="00206352" w:rsidP="00206352">
            <w:pPr>
              <w:spacing w:before="120" w:after="120"/>
              <w:rPr>
                <w:rFonts w:ascii="Arial" w:hAnsi="Arial" w:cs="Arial"/>
              </w:rPr>
            </w:pPr>
          </w:p>
        </w:tc>
      </w:tr>
      <w:tr w:rsidR="00206352" w:rsidRPr="00C76218" w14:paraId="33789BC2" w14:textId="77777777" w:rsidTr="009A0DF1">
        <w:tc>
          <w:tcPr>
            <w:tcW w:w="14552" w:type="dxa"/>
            <w:gridSpan w:val="5"/>
            <w:shd w:val="clear" w:color="auto" w:fill="9CC2E5" w:themeFill="accent1" w:themeFillTint="99"/>
          </w:tcPr>
          <w:p w14:paraId="0D37DF27" w14:textId="77777777" w:rsidR="00206352" w:rsidRPr="00696A5C" w:rsidRDefault="00206352" w:rsidP="00206352">
            <w:pPr>
              <w:rPr>
                <w:rFonts w:ascii="Arial" w:hAnsi="Arial" w:cs="Arial"/>
                <w:b/>
                <w:caps/>
              </w:rPr>
            </w:pPr>
            <w:bookmarkStart w:id="16" w:name="OLE_LINK11"/>
            <w:bookmarkEnd w:id="13"/>
            <w:bookmarkEnd w:id="14"/>
            <w:bookmarkEnd w:id="15"/>
            <w:r w:rsidRPr="00696A5C">
              <w:rPr>
                <w:rFonts w:ascii="Arial" w:hAnsi="Arial" w:cs="Arial"/>
                <w:b/>
                <w:caps/>
              </w:rPr>
              <w:t>AOB</w:t>
            </w:r>
          </w:p>
        </w:tc>
      </w:tr>
      <w:tr w:rsidR="00206352" w:rsidRPr="00C76218" w14:paraId="63C6EC62" w14:textId="77777777" w:rsidTr="001464FC">
        <w:trPr>
          <w:trHeight w:val="493"/>
        </w:trPr>
        <w:tc>
          <w:tcPr>
            <w:tcW w:w="7737" w:type="dxa"/>
            <w:tcBorders>
              <w:bottom w:val="single" w:sz="4" w:space="0" w:color="auto"/>
            </w:tcBorders>
          </w:tcPr>
          <w:p w14:paraId="0B46C671" w14:textId="0115215B" w:rsidR="00206352" w:rsidRDefault="000C723C" w:rsidP="00206352">
            <w:pPr>
              <w:pStyle w:val="PlainText"/>
              <w:spacing w:after="120"/>
              <w:rPr>
                <w:rFonts w:ascii="Arial" w:hAnsi="Arial" w:cs="Arial"/>
              </w:rPr>
            </w:pPr>
            <w:r>
              <w:rPr>
                <w:rFonts w:ascii="Arial" w:hAnsi="Arial" w:cs="Arial"/>
              </w:rPr>
              <w:t>The CEO raised the concern that our</w:t>
            </w:r>
            <w:r w:rsidR="00206352">
              <w:rPr>
                <w:rFonts w:ascii="Arial" w:hAnsi="Arial" w:cs="Arial"/>
              </w:rPr>
              <w:t xml:space="preserve"> Special Resolutions</w:t>
            </w:r>
            <w:r>
              <w:rPr>
                <w:rFonts w:ascii="Arial" w:hAnsi="Arial" w:cs="Arial"/>
              </w:rPr>
              <w:t xml:space="preserve"> as agreed in 2016 had not been submitted </w:t>
            </w:r>
            <w:r w:rsidR="00206352">
              <w:rPr>
                <w:rFonts w:ascii="Arial" w:hAnsi="Arial" w:cs="Arial"/>
              </w:rPr>
              <w:t>Companies Hous</w:t>
            </w:r>
            <w:r>
              <w:rPr>
                <w:rFonts w:ascii="Arial" w:hAnsi="Arial" w:cs="Arial"/>
              </w:rPr>
              <w:t>e.  The CEO requested that the Special Resolutions be again submitted:</w:t>
            </w:r>
          </w:p>
          <w:p w14:paraId="22AD57E2" w14:textId="5B3E88B5" w:rsidR="000C723C" w:rsidRDefault="000C723C" w:rsidP="00206352">
            <w:pPr>
              <w:pStyle w:val="PlainText"/>
              <w:spacing w:after="120"/>
              <w:rPr>
                <w:rFonts w:ascii="Arial" w:hAnsi="Arial" w:cs="Arial"/>
              </w:rPr>
            </w:pPr>
            <w:r>
              <w:rPr>
                <w:rFonts w:ascii="Arial" w:hAnsi="Arial" w:cs="Arial"/>
              </w:rPr>
              <w:t>Proposed:</w:t>
            </w:r>
            <w:r>
              <w:rPr>
                <w:rFonts w:ascii="Arial" w:hAnsi="Arial" w:cs="Arial"/>
              </w:rPr>
              <w:tab/>
              <w:t>CEO</w:t>
            </w:r>
          </w:p>
          <w:p w14:paraId="090F7C7F" w14:textId="6E31A4CF" w:rsidR="000C723C" w:rsidRDefault="000C723C" w:rsidP="00206352">
            <w:pPr>
              <w:pStyle w:val="PlainText"/>
              <w:spacing w:after="120"/>
              <w:rPr>
                <w:rFonts w:ascii="Arial" w:hAnsi="Arial" w:cs="Arial"/>
              </w:rPr>
            </w:pPr>
            <w:r>
              <w:rPr>
                <w:rFonts w:ascii="Arial" w:hAnsi="Arial" w:cs="Arial"/>
              </w:rPr>
              <w:t>Seconded:</w:t>
            </w:r>
            <w:r>
              <w:rPr>
                <w:rFonts w:ascii="Arial" w:hAnsi="Arial" w:cs="Arial"/>
              </w:rPr>
              <w:tab/>
              <w:t>Finance Director</w:t>
            </w:r>
          </w:p>
          <w:p w14:paraId="018C8806" w14:textId="5EB5029D" w:rsidR="000C723C" w:rsidRDefault="000C723C" w:rsidP="00206352">
            <w:pPr>
              <w:pStyle w:val="PlainText"/>
              <w:spacing w:after="120"/>
              <w:rPr>
                <w:rFonts w:ascii="Arial" w:hAnsi="Arial" w:cs="Arial"/>
              </w:rPr>
            </w:pPr>
            <w:r>
              <w:rPr>
                <w:rFonts w:ascii="Arial" w:hAnsi="Arial" w:cs="Arial"/>
              </w:rPr>
              <w:t>For:</w:t>
            </w:r>
            <w:r>
              <w:rPr>
                <w:rFonts w:ascii="Arial" w:hAnsi="Arial" w:cs="Arial"/>
              </w:rPr>
              <w:tab/>
            </w:r>
            <w:r>
              <w:rPr>
                <w:rFonts w:ascii="Arial" w:hAnsi="Arial" w:cs="Arial"/>
              </w:rPr>
              <w:tab/>
              <w:t>Unanimous</w:t>
            </w:r>
          </w:p>
          <w:p w14:paraId="0178A6F0" w14:textId="2C4A8BAA" w:rsidR="000C723C" w:rsidRDefault="000C723C" w:rsidP="00206352">
            <w:pPr>
              <w:pStyle w:val="PlainText"/>
              <w:spacing w:after="120"/>
              <w:rPr>
                <w:rFonts w:ascii="Arial" w:hAnsi="Arial" w:cs="Arial"/>
              </w:rPr>
            </w:pPr>
            <w:r>
              <w:rPr>
                <w:rFonts w:ascii="Arial" w:hAnsi="Arial" w:cs="Arial"/>
              </w:rPr>
              <w:t xml:space="preserve">The CEO informed the Board members that Sport NI had been in touch with the BTC to obtain some information about the operational procedures of </w:t>
            </w:r>
            <w:r w:rsidR="00206352">
              <w:rPr>
                <w:rFonts w:ascii="Arial" w:hAnsi="Arial" w:cs="Arial"/>
              </w:rPr>
              <w:t>TANI</w:t>
            </w:r>
            <w:r>
              <w:rPr>
                <w:rFonts w:ascii="Arial" w:hAnsi="Arial" w:cs="Arial"/>
              </w:rPr>
              <w:t xml:space="preserve">, including our stance on </w:t>
            </w:r>
            <w:r w:rsidR="00206352">
              <w:rPr>
                <w:rFonts w:ascii="Arial" w:hAnsi="Arial" w:cs="Arial"/>
              </w:rPr>
              <w:t>UKTC</w:t>
            </w:r>
            <w:r>
              <w:rPr>
                <w:rFonts w:ascii="Arial" w:hAnsi="Arial" w:cs="Arial"/>
              </w:rPr>
              <w:t>.  It is expected that Sport NI will require further information on our understanding of TANI and we await their requests.</w:t>
            </w:r>
          </w:p>
          <w:p w14:paraId="58A8EB2B" w14:textId="6BA5E106" w:rsidR="000C723C" w:rsidRDefault="000C723C" w:rsidP="00206352">
            <w:pPr>
              <w:pStyle w:val="PlainText"/>
              <w:spacing w:after="120"/>
              <w:rPr>
                <w:rFonts w:ascii="Arial" w:hAnsi="Arial" w:cs="Arial"/>
              </w:rPr>
            </w:pPr>
            <w:r>
              <w:rPr>
                <w:rFonts w:ascii="Arial" w:hAnsi="Arial" w:cs="Arial"/>
              </w:rPr>
              <w:t>The BTC will need to appoint a representative to discuss with Sport NI past, current and future activities of TANI</w:t>
            </w:r>
            <w:r w:rsidR="000532B7">
              <w:rPr>
                <w:rFonts w:ascii="Arial" w:hAnsi="Arial" w:cs="Arial"/>
              </w:rPr>
              <w:t xml:space="preserve"> in order for them to ensure credibility within the appointed Taekwondo organisations representing Sport NI.</w:t>
            </w:r>
          </w:p>
          <w:p w14:paraId="2E2329DD" w14:textId="2112D680" w:rsidR="00206352" w:rsidRDefault="000532B7" w:rsidP="00206352">
            <w:pPr>
              <w:pStyle w:val="PlainText"/>
              <w:spacing w:after="120"/>
              <w:rPr>
                <w:rFonts w:ascii="Arial" w:hAnsi="Arial" w:cs="Arial"/>
              </w:rPr>
            </w:pPr>
            <w:r>
              <w:rPr>
                <w:rFonts w:ascii="Arial" w:hAnsi="Arial" w:cs="Arial"/>
              </w:rPr>
              <w:t>It was also p</w:t>
            </w:r>
            <w:r w:rsidR="00206352">
              <w:rPr>
                <w:rFonts w:ascii="Arial" w:hAnsi="Arial" w:cs="Arial"/>
              </w:rPr>
              <w:t xml:space="preserve">roposed </w:t>
            </w:r>
            <w:r>
              <w:rPr>
                <w:rFonts w:ascii="Arial" w:hAnsi="Arial" w:cs="Arial"/>
              </w:rPr>
              <w:t xml:space="preserve">and agreed </w:t>
            </w:r>
            <w:r w:rsidR="00206352">
              <w:rPr>
                <w:rFonts w:ascii="Arial" w:hAnsi="Arial" w:cs="Arial"/>
              </w:rPr>
              <w:t>that BTC approach TANI and ask them to recognise BTC and BT, not individual groups</w:t>
            </w:r>
            <w:r>
              <w:rPr>
                <w:rFonts w:ascii="Arial" w:hAnsi="Arial" w:cs="Arial"/>
              </w:rPr>
              <w:t xml:space="preserve"> in that individual groups should </w:t>
            </w:r>
            <w:r w:rsidR="00206352">
              <w:rPr>
                <w:rFonts w:ascii="Arial" w:hAnsi="Arial" w:cs="Arial"/>
              </w:rPr>
              <w:lastRenderedPageBreak/>
              <w:t>be in membership of a governing body.  BTC rep to attend TANI meetings and represent best interest of BTC members, like BTC send reps to TOL.</w:t>
            </w:r>
          </w:p>
          <w:p w14:paraId="0B9D29BD" w14:textId="43E3A4E9" w:rsidR="000532B7" w:rsidRDefault="000532B7" w:rsidP="00206352">
            <w:pPr>
              <w:pStyle w:val="PlainText"/>
              <w:spacing w:after="120"/>
              <w:rPr>
                <w:rFonts w:ascii="Arial" w:hAnsi="Arial" w:cs="Arial"/>
              </w:rPr>
            </w:pPr>
            <w:r>
              <w:rPr>
                <w:rFonts w:ascii="Arial" w:hAnsi="Arial" w:cs="Arial"/>
              </w:rPr>
              <w:t>The Finance Director</w:t>
            </w:r>
            <w:r w:rsidR="00206352">
              <w:rPr>
                <w:rFonts w:ascii="Arial" w:hAnsi="Arial" w:cs="Arial"/>
              </w:rPr>
              <w:t xml:space="preserve"> proposed everyone books own rooms and claim expenses back from BTC to save on £800+ lost last year on cancelled rooms (14 day cancellation agreement in annual contract)</w:t>
            </w:r>
            <w:r>
              <w:rPr>
                <w:rFonts w:ascii="Arial" w:hAnsi="Arial" w:cs="Arial"/>
              </w:rPr>
              <w:t>:</w:t>
            </w:r>
          </w:p>
          <w:p w14:paraId="292B9C6B" w14:textId="77777777" w:rsidR="000532B7" w:rsidRDefault="000532B7" w:rsidP="00206352">
            <w:pPr>
              <w:pStyle w:val="PlainText"/>
              <w:spacing w:after="120"/>
              <w:rPr>
                <w:rFonts w:ascii="Arial" w:hAnsi="Arial" w:cs="Arial"/>
              </w:rPr>
            </w:pPr>
            <w:r>
              <w:rPr>
                <w:rFonts w:ascii="Arial" w:hAnsi="Arial" w:cs="Arial"/>
              </w:rPr>
              <w:t>Proposed:</w:t>
            </w:r>
            <w:r>
              <w:rPr>
                <w:rFonts w:ascii="Arial" w:hAnsi="Arial" w:cs="Arial"/>
              </w:rPr>
              <w:tab/>
              <w:t>Finance Director</w:t>
            </w:r>
          </w:p>
          <w:p w14:paraId="5B3E8AEB" w14:textId="77777777" w:rsidR="000532B7" w:rsidRDefault="000532B7" w:rsidP="00206352">
            <w:pPr>
              <w:pStyle w:val="PlainText"/>
              <w:spacing w:after="120"/>
              <w:rPr>
                <w:rFonts w:ascii="Arial" w:hAnsi="Arial" w:cs="Arial"/>
              </w:rPr>
            </w:pPr>
            <w:r>
              <w:rPr>
                <w:rFonts w:ascii="Arial" w:hAnsi="Arial" w:cs="Arial"/>
              </w:rPr>
              <w:t>Seconded:</w:t>
            </w:r>
            <w:r>
              <w:rPr>
                <w:rFonts w:ascii="Arial" w:hAnsi="Arial" w:cs="Arial"/>
              </w:rPr>
              <w:tab/>
              <w:t>Coaching Director</w:t>
            </w:r>
          </w:p>
          <w:p w14:paraId="34FC2AFB" w14:textId="6CC70690" w:rsidR="000532B7" w:rsidRPr="004E5E1C" w:rsidRDefault="000532B7" w:rsidP="00206352">
            <w:pPr>
              <w:pStyle w:val="PlainText"/>
              <w:spacing w:after="120"/>
              <w:rPr>
                <w:rFonts w:ascii="Arial" w:hAnsi="Arial" w:cs="Arial"/>
              </w:rPr>
            </w:pPr>
            <w:r>
              <w:rPr>
                <w:rFonts w:ascii="Arial" w:hAnsi="Arial" w:cs="Arial"/>
              </w:rPr>
              <w:t>For:</w:t>
            </w:r>
            <w:r>
              <w:rPr>
                <w:rFonts w:ascii="Arial" w:hAnsi="Arial" w:cs="Arial"/>
              </w:rPr>
              <w:tab/>
            </w:r>
            <w:r>
              <w:rPr>
                <w:rFonts w:ascii="Arial" w:hAnsi="Arial" w:cs="Arial"/>
              </w:rPr>
              <w:tab/>
              <w:t>Unanimous</w:t>
            </w:r>
          </w:p>
        </w:tc>
        <w:tc>
          <w:tcPr>
            <w:tcW w:w="1728" w:type="dxa"/>
            <w:tcBorders>
              <w:bottom w:val="single" w:sz="4" w:space="0" w:color="auto"/>
            </w:tcBorders>
          </w:tcPr>
          <w:p w14:paraId="4909C04A" w14:textId="77777777" w:rsidR="00206352" w:rsidRPr="00C76218" w:rsidRDefault="00206352" w:rsidP="00206352">
            <w:pPr>
              <w:spacing w:before="120" w:after="120"/>
              <w:rPr>
                <w:rFonts w:ascii="Arial" w:hAnsi="Arial" w:cs="Arial"/>
              </w:rPr>
            </w:pPr>
          </w:p>
        </w:tc>
        <w:tc>
          <w:tcPr>
            <w:tcW w:w="1415" w:type="dxa"/>
            <w:tcBorders>
              <w:bottom w:val="single" w:sz="4" w:space="0" w:color="auto"/>
            </w:tcBorders>
          </w:tcPr>
          <w:p w14:paraId="1622C04F" w14:textId="77777777"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4E385FFB" w14:textId="2BACE51C" w:rsidR="00206352" w:rsidRPr="00C76218" w:rsidRDefault="00383CAC" w:rsidP="00206352">
            <w:pPr>
              <w:spacing w:before="120" w:after="120"/>
              <w:rPr>
                <w:rFonts w:ascii="Arial" w:hAnsi="Arial" w:cs="Arial"/>
              </w:rPr>
            </w:pPr>
            <w:r>
              <w:object w:dxaOrig="1539" w:dyaOrig="997" w14:anchorId="4A36492C">
                <v:shape id="_x0000_i1038" type="#_x0000_t75" style="width:77.25pt;height:50.25pt" o:ole="">
                  <v:imagedata r:id="rId36" o:title=""/>
                </v:shape>
                <o:OLEObject Type="Embed" ProgID="Package" ShapeID="_x0000_i1038" DrawAspect="Icon" ObjectID="_1638081203" r:id="rId37"/>
              </w:object>
            </w:r>
          </w:p>
        </w:tc>
      </w:tr>
      <w:tr w:rsidR="00206352" w:rsidRPr="00C76218" w14:paraId="753E52FD" w14:textId="77777777" w:rsidTr="009A0DF1">
        <w:tc>
          <w:tcPr>
            <w:tcW w:w="14552" w:type="dxa"/>
            <w:gridSpan w:val="5"/>
            <w:shd w:val="clear" w:color="auto" w:fill="9CC2E5" w:themeFill="accent1" w:themeFillTint="99"/>
          </w:tcPr>
          <w:p w14:paraId="6539CB6F" w14:textId="56327DE6" w:rsidR="00206352" w:rsidRPr="00696A5C" w:rsidRDefault="00206352" w:rsidP="00206352">
            <w:pPr>
              <w:rPr>
                <w:rFonts w:ascii="Arial" w:hAnsi="Arial" w:cs="Arial"/>
                <w:b/>
                <w:caps/>
              </w:rPr>
            </w:pPr>
            <w:r>
              <w:rPr>
                <w:rFonts w:ascii="Arial" w:hAnsi="Arial" w:cs="Arial"/>
                <w:b/>
                <w:caps/>
              </w:rPr>
              <w:t>DATE OF NEXT MEETING</w:t>
            </w:r>
          </w:p>
        </w:tc>
      </w:tr>
      <w:tr w:rsidR="00206352" w:rsidRPr="00C76218" w14:paraId="7EF6471B" w14:textId="77777777" w:rsidTr="001464FC">
        <w:trPr>
          <w:trHeight w:val="493"/>
        </w:trPr>
        <w:tc>
          <w:tcPr>
            <w:tcW w:w="7737" w:type="dxa"/>
            <w:tcBorders>
              <w:bottom w:val="single" w:sz="4" w:space="0" w:color="auto"/>
            </w:tcBorders>
          </w:tcPr>
          <w:p w14:paraId="609EF367" w14:textId="20A8A702" w:rsidR="000532B7" w:rsidRDefault="00206352" w:rsidP="000532B7">
            <w:pPr>
              <w:pStyle w:val="PlainText"/>
              <w:spacing w:before="120" w:after="120"/>
              <w:rPr>
                <w:rFonts w:ascii="Arial" w:hAnsi="Arial" w:cs="Arial"/>
              </w:rPr>
            </w:pPr>
            <w:r>
              <w:rPr>
                <w:rFonts w:ascii="Arial" w:hAnsi="Arial" w:cs="Arial"/>
              </w:rPr>
              <w:t>2020 dates:</w:t>
            </w:r>
            <w:r w:rsidR="000532B7">
              <w:rPr>
                <w:rFonts w:ascii="Arial" w:hAnsi="Arial" w:cs="Arial"/>
              </w:rPr>
              <w:tab/>
              <w:t>4</w:t>
            </w:r>
            <w:r w:rsidR="000532B7" w:rsidRPr="000532B7">
              <w:rPr>
                <w:rFonts w:ascii="Arial" w:hAnsi="Arial" w:cs="Arial"/>
                <w:vertAlign w:val="superscript"/>
              </w:rPr>
              <w:t>th</w:t>
            </w:r>
            <w:r w:rsidR="000532B7">
              <w:rPr>
                <w:rFonts w:ascii="Arial" w:hAnsi="Arial" w:cs="Arial"/>
              </w:rPr>
              <w:t xml:space="preserve"> March</w:t>
            </w:r>
          </w:p>
          <w:p w14:paraId="011BAD9B" w14:textId="2DA94238" w:rsidR="000532B7" w:rsidRDefault="000532B7" w:rsidP="000532B7">
            <w:pPr>
              <w:pStyle w:val="PlainText"/>
              <w:spacing w:before="120" w:after="120"/>
              <w:rPr>
                <w:rFonts w:ascii="Arial" w:hAnsi="Arial" w:cs="Arial"/>
              </w:rPr>
            </w:pPr>
            <w:r>
              <w:rPr>
                <w:rFonts w:ascii="Arial" w:hAnsi="Arial" w:cs="Arial"/>
              </w:rPr>
              <w:tab/>
            </w:r>
            <w:r>
              <w:rPr>
                <w:rFonts w:ascii="Arial" w:hAnsi="Arial" w:cs="Arial"/>
              </w:rPr>
              <w:tab/>
              <w:t>8</w:t>
            </w:r>
            <w:r w:rsidRPr="000532B7">
              <w:rPr>
                <w:rFonts w:ascii="Arial" w:hAnsi="Arial" w:cs="Arial"/>
                <w:vertAlign w:val="superscript"/>
              </w:rPr>
              <w:t>th</w:t>
            </w:r>
            <w:r>
              <w:rPr>
                <w:rFonts w:ascii="Arial" w:hAnsi="Arial" w:cs="Arial"/>
              </w:rPr>
              <w:t xml:space="preserve"> July</w:t>
            </w:r>
          </w:p>
          <w:p w14:paraId="515E29CC" w14:textId="4C273D54" w:rsidR="000532B7" w:rsidRDefault="000532B7" w:rsidP="000532B7">
            <w:pPr>
              <w:pStyle w:val="PlainText"/>
              <w:spacing w:before="120" w:after="120"/>
              <w:rPr>
                <w:rFonts w:ascii="Arial" w:hAnsi="Arial" w:cs="Arial"/>
              </w:rPr>
            </w:pPr>
            <w:r>
              <w:rPr>
                <w:rFonts w:ascii="Arial" w:hAnsi="Arial" w:cs="Arial"/>
              </w:rPr>
              <w:tab/>
            </w:r>
            <w:r>
              <w:rPr>
                <w:rFonts w:ascii="Arial" w:hAnsi="Arial" w:cs="Arial"/>
              </w:rPr>
              <w:tab/>
              <w:t>2</w:t>
            </w:r>
            <w:r w:rsidRPr="000532B7">
              <w:rPr>
                <w:rFonts w:ascii="Arial" w:hAnsi="Arial" w:cs="Arial"/>
                <w:vertAlign w:val="superscript"/>
              </w:rPr>
              <w:t>nd</w:t>
            </w:r>
            <w:r>
              <w:rPr>
                <w:rFonts w:ascii="Arial" w:hAnsi="Arial" w:cs="Arial"/>
              </w:rPr>
              <w:t xml:space="preserve"> December</w:t>
            </w:r>
          </w:p>
          <w:p w14:paraId="3F66A2C4" w14:textId="75BBEDEA" w:rsidR="00206352" w:rsidRDefault="000532B7" w:rsidP="000532B7">
            <w:pPr>
              <w:pStyle w:val="PlainText"/>
              <w:spacing w:before="120" w:after="120"/>
              <w:rPr>
                <w:rFonts w:ascii="Arial" w:hAnsi="Arial" w:cs="Arial"/>
              </w:rPr>
            </w:pPr>
            <w:r>
              <w:rPr>
                <w:rFonts w:ascii="Arial" w:hAnsi="Arial" w:cs="Arial"/>
              </w:rPr>
              <w:tab/>
            </w:r>
            <w:r>
              <w:rPr>
                <w:rFonts w:ascii="Arial" w:hAnsi="Arial" w:cs="Arial"/>
              </w:rPr>
              <w:tab/>
            </w:r>
            <w:r w:rsidR="00206352">
              <w:rPr>
                <w:rFonts w:ascii="Arial" w:hAnsi="Arial" w:cs="Arial"/>
              </w:rPr>
              <w:t>Wednesdays, 3pm start, Warwick Hilton.</w:t>
            </w:r>
          </w:p>
        </w:tc>
        <w:tc>
          <w:tcPr>
            <w:tcW w:w="1728" w:type="dxa"/>
            <w:tcBorders>
              <w:bottom w:val="single" w:sz="4" w:space="0" w:color="auto"/>
            </w:tcBorders>
          </w:tcPr>
          <w:p w14:paraId="5F7F2074" w14:textId="619A7140" w:rsidR="00206352" w:rsidRPr="00C76218" w:rsidRDefault="00206352" w:rsidP="00206352">
            <w:pPr>
              <w:spacing w:before="120" w:after="120"/>
              <w:rPr>
                <w:rFonts w:ascii="Arial" w:hAnsi="Arial" w:cs="Arial"/>
              </w:rPr>
            </w:pPr>
          </w:p>
        </w:tc>
        <w:tc>
          <w:tcPr>
            <w:tcW w:w="1415" w:type="dxa"/>
            <w:tcBorders>
              <w:bottom w:val="single" w:sz="4" w:space="0" w:color="auto"/>
            </w:tcBorders>
          </w:tcPr>
          <w:p w14:paraId="2B0CE785" w14:textId="540D627A" w:rsidR="00206352" w:rsidRPr="00C76218" w:rsidRDefault="00206352" w:rsidP="00206352">
            <w:pPr>
              <w:spacing w:before="120" w:after="120"/>
              <w:rPr>
                <w:rFonts w:ascii="Arial" w:hAnsi="Arial" w:cs="Arial"/>
              </w:rPr>
            </w:pPr>
          </w:p>
        </w:tc>
        <w:tc>
          <w:tcPr>
            <w:tcW w:w="3672" w:type="dxa"/>
            <w:gridSpan w:val="2"/>
            <w:tcBorders>
              <w:bottom w:val="single" w:sz="4" w:space="0" w:color="auto"/>
            </w:tcBorders>
          </w:tcPr>
          <w:p w14:paraId="291AA9F1" w14:textId="77777777" w:rsidR="00206352" w:rsidRPr="00C76218" w:rsidRDefault="00206352" w:rsidP="00206352">
            <w:pPr>
              <w:spacing w:before="120" w:after="120"/>
              <w:rPr>
                <w:rFonts w:ascii="Arial" w:hAnsi="Arial" w:cs="Arial"/>
              </w:rPr>
            </w:pPr>
          </w:p>
        </w:tc>
      </w:tr>
      <w:bookmarkEnd w:id="16"/>
    </w:tbl>
    <w:p w14:paraId="2E179247" w14:textId="77777777" w:rsidR="000917D0" w:rsidRDefault="000917D0" w:rsidP="004B1DF1"/>
    <w:sectPr w:rsidR="000917D0" w:rsidSect="00636AD0">
      <w:headerReference w:type="default" r:id="rId38"/>
      <w:footerReference w:type="default" r:id="rId39"/>
      <w:pgSz w:w="16838" w:h="11906" w:orient="landscape"/>
      <w:pgMar w:top="1440" w:right="1440" w:bottom="1134" w:left="144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B1555" w14:textId="77777777" w:rsidR="00052A61" w:rsidRDefault="00052A61" w:rsidP="008B0FDB">
      <w:pPr>
        <w:spacing w:after="0" w:line="240" w:lineRule="auto"/>
      </w:pPr>
      <w:r>
        <w:separator/>
      </w:r>
    </w:p>
  </w:endnote>
  <w:endnote w:type="continuationSeparator" w:id="0">
    <w:p w14:paraId="5883E103" w14:textId="77777777" w:rsidR="00052A61" w:rsidRDefault="00052A61" w:rsidP="008B0FDB">
      <w:pPr>
        <w:spacing w:after="0" w:line="240" w:lineRule="auto"/>
      </w:pPr>
      <w:r>
        <w:continuationSeparator/>
      </w:r>
    </w:p>
  </w:endnote>
  <w:endnote w:type="continuationNotice" w:id="1">
    <w:p w14:paraId="22DEEDAE" w14:textId="77777777" w:rsidR="00052A61" w:rsidRDefault="00052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AD4A6B" w:rsidRPr="00796E67" w14:paraId="45EC3130" w14:textId="77777777" w:rsidTr="00796E67">
      <w:tc>
        <w:tcPr>
          <w:tcW w:w="6974" w:type="dxa"/>
        </w:tcPr>
        <w:p w14:paraId="23D5D95E" w14:textId="49E82BA9" w:rsidR="00AD4A6B" w:rsidRPr="00796E67" w:rsidRDefault="00AD4A6B" w:rsidP="008B0FDB">
          <w:pPr>
            <w:pStyle w:val="Footer"/>
            <w:rPr>
              <w:rFonts w:ascii="Arial" w:hAnsi="Arial" w:cs="Arial"/>
              <w:sz w:val="12"/>
            </w:rPr>
          </w:pPr>
          <w:r>
            <w:rPr>
              <w:rFonts w:ascii="Arial" w:hAnsi="Arial" w:cs="Arial"/>
              <w:sz w:val="12"/>
            </w:rPr>
            <w:t>British Taekwond</w:t>
          </w:r>
          <w:r w:rsidRPr="00796E67">
            <w:rPr>
              <w:rFonts w:ascii="Arial" w:hAnsi="Arial" w:cs="Arial"/>
              <w:sz w:val="12"/>
            </w:rPr>
            <w:t>o Council Ltd</w:t>
          </w:r>
        </w:p>
        <w:p w14:paraId="5E00C0CA" w14:textId="77777777" w:rsidR="00AD4A6B" w:rsidRPr="00796E67" w:rsidRDefault="00AD4A6B">
          <w:pPr>
            <w:pStyle w:val="Footer"/>
            <w:rPr>
              <w:rFonts w:ascii="Arial" w:hAnsi="Arial" w:cs="Arial"/>
              <w:sz w:val="12"/>
            </w:rPr>
          </w:pPr>
          <w:r w:rsidRPr="00796E67">
            <w:rPr>
              <w:rFonts w:ascii="Arial" w:hAnsi="Arial" w:cs="Arial"/>
              <w:sz w:val="12"/>
            </w:rPr>
            <w:t>Registered Office:  18 Mulberry Avenue, Turnstone Business Park, Widnes, Cheshire, WA8 0WN.  Company # 07428946</w:t>
          </w:r>
        </w:p>
      </w:tc>
      <w:tc>
        <w:tcPr>
          <w:tcW w:w="6974" w:type="dxa"/>
        </w:tcPr>
        <w:p w14:paraId="5DF0F6D3" w14:textId="77777777" w:rsidR="00AD4A6B" w:rsidRPr="00796E67" w:rsidRDefault="00AD4A6B" w:rsidP="00796E67">
          <w:pPr>
            <w:pStyle w:val="Footer"/>
            <w:jc w:val="right"/>
            <w:rPr>
              <w:rFonts w:ascii="Arial" w:hAnsi="Arial" w:cs="Arial"/>
              <w:sz w:val="12"/>
            </w:rPr>
          </w:pPr>
        </w:p>
        <w:p w14:paraId="0039D6A5" w14:textId="5F43A284" w:rsidR="00AD4A6B" w:rsidRPr="00796E67" w:rsidRDefault="00AD4A6B" w:rsidP="00636AD0">
          <w:pPr>
            <w:pStyle w:val="Footer"/>
            <w:jc w:val="right"/>
            <w:rPr>
              <w:rFonts w:ascii="Arial" w:hAnsi="Arial" w:cs="Arial"/>
              <w:sz w:val="12"/>
            </w:rPr>
          </w:pPr>
          <w:r w:rsidRPr="00796E67">
            <w:rPr>
              <w:rFonts w:ascii="Arial" w:hAnsi="Arial" w:cs="Arial"/>
              <w:sz w:val="12"/>
            </w:rPr>
            <w:t xml:space="preserve">Page </w:t>
          </w:r>
          <w:r w:rsidRPr="00796E67">
            <w:rPr>
              <w:rFonts w:ascii="Arial" w:hAnsi="Arial" w:cs="Arial"/>
              <w:sz w:val="12"/>
            </w:rPr>
            <w:fldChar w:fldCharType="begin"/>
          </w:r>
          <w:r w:rsidRPr="00796E67">
            <w:rPr>
              <w:rFonts w:ascii="Arial" w:hAnsi="Arial" w:cs="Arial"/>
              <w:sz w:val="12"/>
            </w:rPr>
            <w:instrText xml:space="preserve"> PAGE  \* Arabic  \* MERGEFORMAT </w:instrText>
          </w:r>
          <w:r w:rsidRPr="00796E67">
            <w:rPr>
              <w:rFonts w:ascii="Arial" w:hAnsi="Arial" w:cs="Arial"/>
              <w:sz w:val="12"/>
            </w:rPr>
            <w:fldChar w:fldCharType="separate"/>
          </w:r>
          <w:r>
            <w:rPr>
              <w:rFonts w:ascii="Arial" w:hAnsi="Arial" w:cs="Arial"/>
              <w:noProof/>
              <w:sz w:val="12"/>
            </w:rPr>
            <w:t>4</w:t>
          </w:r>
          <w:r w:rsidRPr="00796E67">
            <w:rPr>
              <w:rFonts w:ascii="Arial" w:hAnsi="Arial" w:cs="Arial"/>
              <w:sz w:val="12"/>
            </w:rPr>
            <w:fldChar w:fldCharType="end"/>
          </w:r>
        </w:p>
      </w:tc>
    </w:tr>
  </w:tbl>
  <w:p w14:paraId="1127CF97" w14:textId="77777777" w:rsidR="00AD4A6B" w:rsidRDefault="00AD4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A650" w14:textId="77777777" w:rsidR="00052A61" w:rsidRDefault="00052A61" w:rsidP="008B0FDB">
      <w:pPr>
        <w:spacing w:after="0" w:line="240" w:lineRule="auto"/>
      </w:pPr>
      <w:r>
        <w:separator/>
      </w:r>
    </w:p>
  </w:footnote>
  <w:footnote w:type="continuationSeparator" w:id="0">
    <w:p w14:paraId="01E4EE37" w14:textId="77777777" w:rsidR="00052A61" w:rsidRDefault="00052A61" w:rsidP="008B0FDB">
      <w:pPr>
        <w:spacing w:after="0" w:line="240" w:lineRule="auto"/>
      </w:pPr>
      <w:r>
        <w:continuationSeparator/>
      </w:r>
    </w:p>
  </w:footnote>
  <w:footnote w:type="continuationNotice" w:id="1">
    <w:p w14:paraId="2182E345" w14:textId="77777777" w:rsidR="00052A61" w:rsidRDefault="00052A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85FA" w14:textId="77777777" w:rsidR="00AD4A6B" w:rsidRDefault="00AD4A6B">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2830"/>
    </w:tblGrid>
    <w:tr w:rsidR="00AD4A6B" w14:paraId="365D5AB1" w14:textId="77777777" w:rsidTr="008B0FDB">
      <w:tc>
        <w:tcPr>
          <w:tcW w:w="996" w:type="dxa"/>
        </w:tcPr>
        <w:p w14:paraId="5030C925" w14:textId="77777777" w:rsidR="00AD4A6B" w:rsidRDefault="00AD4A6B">
          <w:pPr>
            <w:pStyle w:val="Header"/>
          </w:pPr>
          <w:r>
            <w:rPr>
              <w:noProof/>
              <w:lang w:eastAsia="en-GB"/>
            </w:rPr>
            <w:drawing>
              <wp:inline distT="0" distB="0" distL="0" distR="0" wp14:anchorId="4683D5FC" wp14:editId="4AB4F997">
                <wp:extent cx="57912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C600.jpg"/>
                        <pic:cNvPicPr/>
                      </pic:nvPicPr>
                      <pic:blipFill>
                        <a:blip r:embed="rId1">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tc>
      <w:tc>
        <w:tcPr>
          <w:tcW w:w="12952" w:type="dxa"/>
        </w:tcPr>
        <w:p w14:paraId="7AA17E0F" w14:textId="77777777" w:rsidR="00AD4A6B" w:rsidRDefault="00AD4A6B">
          <w:pPr>
            <w:pStyle w:val="Header"/>
          </w:pPr>
        </w:p>
        <w:p w14:paraId="206DFBB0" w14:textId="77777777" w:rsidR="00AD4A6B" w:rsidRPr="008B0FDB" w:rsidRDefault="00AD4A6B" w:rsidP="002D3669">
          <w:pPr>
            <w:pStyle w:val="Header"/>
            <w:rPr>
              <w:rFonts w:ascii="Arial" w:hAnsi="Arial" w:cs="Arial"/>
            </w:rPr>
          </w:pPr>
          <w:r>
            <w:rPr>
              <w:rFonts w:ascii="Arial" w:hAnsi="Arial" w:cs="Arial"/>
              <w:sz w:val="16"/>
            </w:rPr>
            <w:t>British Taekwond</w:t>
          </w:r>
          <w:r w:rsidRPr="00796E67">
            <w:rPr>
              <w:rFonts w:ascii="Arial" w:hAnsi="Arial" w:cs="Arial"/>
              <w:sz w:val="16"/>
            </w:rPr>
            <w:t>o Council Ltd – Making</w:t>
          </w:r>
          <w:r>
            <w:rPr>
              <w:rFonts w:ascii="Arial" w:hAnsi="Arial" w:cs="Arial"/>
              <w:sz w:val="16"/>
            </w:rPr>
            <w:t xml:space="preserve"> a difference for all Taekwond</w:t>
          </w:r>
          <w:r w:rsidRPr="00796E67">
            <w:rPr>
              <w:rFonts w:ascii="Arial" w:hAnsi="Arial" w:cs="Arial"/>
              <w:sz w:val="16"/>
            </w:rPr>
            <w:t>o participants</w:t>
          </w:r>
          <w:r>
            <w:rPr>
              <w:rFonts w:ascii="Arial" w:hAnsi="Arial" w:cs="Arial"/>
              <w:sz w:val="16"/>
            </w:rPr>
            <w:t xml:space="preserve"> </w:t>
          </w:r>
          <w:r w:rsidRPr="00796E67">
            <w:rPr>
              <w:rFonts w:ascii="Arial" w:hAnsi="Arial" w:cs="Arial"/>
              <w:sz w:val="16"/>
            </w:rPr>
            <w:t>- grassroots to elite; beginner to instructor</w:t>
          </w:r>
        </w:p>
      </w:tc>
    </w:tr>
  </w:tbl>
  <w:p w14:paraId="366D0447" w14:textId="77777777" w:rsidR="00AD4A6B" w:rsidRDefault="00AD4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567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A66FE2"/>
    <w:multiLevelType w:val="hybridMultilevel"/>
    <w:tmpl w:val="091CC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24933"/>
    <w:multiLevelType w:val="hybridMultilevel"/>
    <w:tmpl w:val="B1521DD4"/>
    <w:lvl w:ilvl="0" w:tplc="23DC10C4">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9B97E03"/>
    <w:multiLevelType w:val="hybridMultilevel"/>
    <w:tmpl w:val="64E03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5A6D95"/>
    <w:multiLevelType w:val="hybridMultilevel"/>
    <w:tmpl w:val="5ACC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63130"/>
    <w:multiLevelType w:val="hybridMultilevel"/>
    <w:tmpl w:val="6764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9E5047"/>
    <w:multiLevelType w:val="hybridMultilevel"/>
    <w:tmpl w:val="E4867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F4548E"/>
    <w:multiLevelType w:val="hybridMultilevel"/>
    <w:tmpl w:val="31F4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EE2165"/>
    <w:multiLevelType w:val="hybridMultilevel"/>
    <w:tmpl w:val="91725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E2B1856"/>
    <w:multiLevelType w:val="hybridMultilevel"/>
    <w:tmpl w:val="866670DA"/>
    <w:lvl w:ilvl="0" w:tplc="F998C05A">
      <w:start w:val="1"/>
      <w:numFmt w:val="decimal"/>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9"/>
  </w:num>
  <w:num w:numId="5">
    <w:abstractNumId w:val="5"/>
  </w:num>
  <w:num w:numId="6">
    <w:abstractNumId w:val="3"/>
  </w:num>
  <w:num w:numId="7">
    <w:abstractNumId w:val="0"/>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ADE"/>
    <w:rsid w:val="0000085A"/>
    <w:rsid w:val="00001D0D"/>
    <w:rsid w:val="00002B39"/>
    <w:rsid w:val="00002D7F"/>
    <w:rsid w:val="00003EB1"/>
    <w:rsid w:val="000133F9"/>
    <w:rsid w:val="00013705"/>
    <w:rsid w:val="000175DD"/>
    <w:rsid w:val="00017989"/>
    <w:rsid w:val="000260E6"/>
    <w:rsid w:val="0002636F"/>
    <w:rsid w:val="0002747A"/>
    <w:rsid w:val="00027A2B"/>
    <w:rsid w:val="00031EDC"/>
    <w:rsid w:val="00034104"/>
    <w:rsid w:val="00034B9A"/>
    <w:rsid w:val="00034BB8"/>
    <w:rsid w:val="00037BF8"/>
    <w:rsid w:val="000404B4"/>
    <w:rsid w:val="0004450A"/>
    <w:rsid w:val="00044A0D"/>
    <w:rsid w:val="00045469"/>
    <w:rsid w:val="0004579E"/>
    <w:rsid w:val="00047528"/>
    <w:rsid w:val="0004752F"/>
    <w:rsid w:val="00052A61"/>
    <w:rsid w:val="000532B7"/>
    <w:rsid w:val="00053C65"/>
    <w:rsid w:val="00055DBF"/>
    <w:rsid w:val="00056FAC"/>
    <w:rsid w:val="00061D63"/>
    <w:rsid w:val="0006511C"/>
    <w:rsid w:val="000662A7"/>
    <w:rsid w:val="000667A7"/>
    <w:rsid w:val="00071654"/>
    <w:rsid w:val="00071FD5"/>
    <w:rsid w:val="00075866"/>
    <w:rsid w:val="0007660A"/>
    <w:rsid w:val="00081C8F"/>
    <w:rsid w:val="00082BE4"/>
    <w:rsid w:val="00083567"/>
    <w:rsid w:val="00083606"/>
    <w:rsid w:val="000842E3"/>
    <w:rsid w:val="00085141"/>
    <w:rsid w:val="000853D1"/>
    <w:rsid w:val="0008761B"/>
    <w:rsid w:val="000917D0"/>
    <w:rsid w:val="00091E79"/>
    <w:rsid w:val="00095E14"/>
    <w:rsid w:val="00097247"/>
    <w:rsid w:val="00097BCC"/>
    <w:rsid w:val="00097DE0"/>
    <w:rsid w:val="000A2820"/>
    <w:rsid w:val="000A4079"/>
    <w:rsid w:val="000A4ED9"/>
    <w:rsid w:val="000B21BB"/>
    <w:rsid w:val="000B3621"/>
    <w:rsid w:val="000B3839"/>
    <w:rsid w:val="000B4081"/>
    <w:rsid w:val="000B424E"/>
    <w:rsid w:val="000B748E"/>
    <w:rsid w:val="000B78C8"/>
    <w:rsid w:val="000C0DBF"/>
    <w:rsid w:val="000C257F"/>
    <w:rsid w:val="000C6B03"/>
    <w:rsid w:val="000C723C"/>
    <w:rsid w:val="000C7DD2"/>
    <w:rsid w:val="000D0E64"/>
    <w:rsid w:val="000D1615"/>
    <w:rsid w:val="000D22CB"/>
    <w:rsid w:val="000D3F3A"/>
    <w:rsid w:val="000D42D7"/>
    <w:rsid w:val="000E0903"/>
    <w:rsid w:val="000E0E1D"/>
    <w:rsid w:val="000E0FDF"/>
    <w:rsid w:val="000E4F5B"/>
    <w:rsid w:val="000F7C23"/>
    <w:rsid w:val="001016BC"/>
    <w:rsid w:val="001036BA"/>
    <w:rsid w:val="00103D99"/>
    <w:rsid w:val="00104392"/>
    <w:rsid w:val="001048B3"/>
    <w:rsid w:val="00105282"/>
    <w:rsid w:val="00105EBA"/>
    <w:rsid w:val="001069A3"/>
    <w:rsid w:val="00107B0C"/>
    <w:rsid w:val="00107B54"/>
    <w:rsid w:val="00110351"/>
    <w:rsid w:val="0011210C"/>
    <w:rsid w:val="00114817"/>
    <w:rsid w:val="00116F99"/>
    <w:rsid w:val="0011706A"/>
    <w:rsid w:val="00120427"/>
    <w:rsid w:val="00120935"/>
    <w:rsid w:val="00121771"/>
    <w:rsid w:val="0012233C"/>
    <w:rsid w:val="00122C56"/>
    <w:rsid w:val="00125EDE"/>
    <w:rsid w:val="00126D13"/>
    <w:rsid w:val="0013409E"/>
    <w:rsid w:val="00134EE8"/>
    <w:rsid w:val="00141025"/>
    <w:rsid w:val="001411D6"/>
    <w:rsid w:val="001417C1"/>
    <w:rsid w:val="00142405"/>
    <w:rsid w:val="00142D50"/>
    <w:rsid w:val="001455C8"/>
    <w:rsid w:val="001464FC"/>
    <w:rsid w:val="001515EC"/>
    <w:rsid w:val="0015249B"/>
    <w:rsid w:val="0015305A"/>
    <w:rsid w:val="00153C6B"/>
    <w:rsid w:val="00153E45"/>
    <w:rsid w:val="00154291"/>
    <w:rsid w:val="001547A6"/>
    <w:rsid w:val="001644BC"/>
    <w:rsid w:val="00164D2B"/>
    <w:rsid w:val="00164EDA"/>
    <w:rsid w:val="0017280A"/>
    <w:rsid w:val="00175857"/>
    <w:rsid w:val="001766A0"/>
    <w:rsid w:val="00176BD0"/>
    <w:rsid w:val="0017713C"/>
    <w:rsid w:val="001807ED"/>
    <w:rsid w:val="00192415"/>
    <w:rsid w:val="001949B8"/>
    <w:rsid w:val="00194BC1"/>
    <w:rsid w:val="00195B5B"/>
    <w:rsid w:val="0019709E"/>
    <w:rsid w:val="001A1A0A"/>
    <w:rsid w:val="001A3493"/>
    <w:rsid w:val="001A5949"/>
    <w:rsid w:val="001A59A7"/>
    <w:rsid w:val="001B27C4"/>
    <w:rsid w:val="001B2DDA"/>
    <w:rsid w:val="001B3BB9"/>
    <w:rsid w:val="001B4B33"/>
    <w:rsid w:val="001B6472"/>
    <w:rsid w:val="001B6506"/>
    <w:rsid w:val="001B7AD4"/>
    <w:rsid w:val="001C3A8E"/>
    <w:rsid w:val="001C5C68"/>
    <w:rsid w:val="001D4DB3"/>
    <w:rsid w:val="001D52F4"/>
    <w:rsid w:val="001E0983"/>
    <w:rsid w:val="001E18E3"/>
    <w:rsid w:val="001E23DA"/>
    <w:rsid w:val="001E49BC"/>
    <w:rsid w:val="001E4FE7"/>
    <w:rsid w:val="001E72A9"/>
    <w:rsid w:val="001F2338"/>
    <w:rsid w:val="001F2381"/>
    <w:rsid w:val="001F621B"/>
    <w:rsid w:val="001F7174"/>
    <w:rsid w:val="001F7D56"/>
    <w:rsid w:val="00200C12"/>
    <w:rsid w:val="00202381"/>
    <w:rsid w:val="00206352"/>
    <w:rsid w:val="00210450"/>
    <w:rsid w:val="002105DD"/>
    <w:rsid w:val="00212D2F"/>
    <w:rsid w:val="00215F76"/>
    <w:rsid w:val="00222E40"/>
    <w:rsid w:val="00223EFD"/>
    <w:rsid w:val="00226675"/>
    <w:rsid w:val="002326DD"/>
    <w:rsid w:val="0023428B"/>
    <w:rsid w:val="00240754"/>
    <w:rsid w:val="002424C3"/>
    <w:rsid w:val="00251F6B"/>
    <w:rsid w:val="00253290"/>
    <w:rsid w:val="00254410"/>
    <w:rsid w:val="00254E13"/>
    <w:rsid w:val="00255A96"/>
    <w:rsid w:val="00257DE2"/>
    <w:rsid w:val="0026239A"/>
    <w:rsid w:val="00262CE9"/>
    <w:rsid w:val="00265770"/>
    <w:rsid w:val="00265C8E"/>
    <w:rsid w:val="002670AB"/>
    <w:rsid w:val="002676B2"/>
    <w:rsid w:val="002712D4"/>
    <w:rsid w:val="00272F55"/>
    <w:rsid w:val="0027575B"/>
    <w:rsid w:val="002778B0"/>
    <w:rsid w:val="00283A18"/>
    <w:rsid w:val="00286E3C"/>
    <w:rsid w:val="002905B2"/>
    <w:rsid w:val="002934EE"/>
    <w:rsid w:val="002A0A3D"/>
    <w:rsid w:val="002A197A"/>
    <w:rsid w:val="002A27A1"/>
    <w:rsid w:val="002A3EE3"/>
    <w:rsid w:val="002A653D"/>
    <w:rsid w:val="002B0AB3"/>
    <w:rsid w:val="002B1094"/>
    <w:rsid w:val="002B1B04"/>
    <w:rsid w:val="002B39FD"/>
    <w:rsid w:val="002B7B5A"/>
    <w:rsid w:val="002C4F69"/>
    <w:rsid w:val="002C6775"/>
    <w:rsid w:val="002D0C3F"/>
    <w:rsid w:val="002D1A4F"/>
    <w:rsid w:val="002D3669"/>
    <w:rsid w:val="002D4ECD"/>
    <w:rsid w:val="002D599D"/>
    <w:rsid w:val="002D7D8B"/>
    <w:rsid w:val="002E1EA3"/>
    <w:rsid w:val="002E2813"/>
    <w:rsid w:val="002E6F78"/>
    <w:rsid w:val="002E78C2"/>
    <w:rsid w:val="002E7A49"/>
    <w:rsid w:val="002E7DAA"/>
    <w:rsid w:val="002F28C6"/>
    <w:rsid w:val="002F3DAF"/>
    <w:rsid w:val="002F6B97"/>
    <w:rsid w:val="003018B0"/>
    <w:rsid w:val="003022BE"/>
    <w:rsid w:val="0030339B"/>
    <w:rsid w:val="003053A2"/>
    <w:rsid w:val="0031217D"/>
    <w:rsid w:val="00313E95"/>
    <w:rsid w:val="003149FA"/>
    <w:rsid w:val="00315821"/>
    <w:rsid w:val="00316791"/>
    <w:rsid w:val="00320DDF"/>
    <w:rsid w:val="00323364"/>
    <w:rsid w:val="00325E6A"/>
    <w:rsid w:val="003318C4"/>
    <w:rsid w:val="00333BA8"/>
    <w:rsid w:val="003356DF"/>
    <w:rsid w:val="00336DDD"/>
    <w:rsid w:val="003411DB"/>
    <w:rsid w:val="00343BDA"/>
    <w:rsid w:val="00351F36"/>
    <w:rsid w:val="0035300C"/>
    <w:rsid w:val="00354E89"/>
    <w:rsid w:val="003570A2"/>
    <w:rsid w:val="003574B9"/>
    <w:rsid w:val="00360774"/>
    <w:rsid w:val="003609C2"/>
    <w:rsid w:val="00361E73"/>
    <w:rsid w:val="0036240A"/>
    <w:rsid w:val="00366CA3"/>
    <w:rsid w:val="00377D85"/>
    <w:rsid w:val="0038238D"/>
    <w:rsid w:val="00383CAC"/>
    <w:rsid w:val="00385643"/>
    <w:rsid w:val="00385A1A"/>
    <w:rsid w:val="00394B6D"/>
    <w:rsid w:val="003972B3"/>
    <w:rsid w:val="003A3A6D"/>
    <w:rsid w:val="003A55D9"/>
    <w:rsid w:val="003A577C"/>
    <w:rsid w:val="003A6429"/>
    <w:rsid w:val="003A6793"/>
    <w:rsid w:val="003B145A"/>
    <w:rsid w:val="003B2E96"/>
    <w:rsid w:val="003B43CA"/>
    <w:rsid w:val="003B5096"/>
    <w:rsid w:val="003B60D2"/>
    <w:rsid w:val="003D16F2"/>
    <w:rsid w:val="003D7E27"/>
    <w:rsid w:val="003E38EF"/>
    <w:rsid w:val="003E549B"/>
    <w:rsid w:val="003E579C"/>
    <w:rsid w:val="003F30EB"/>
    <w:rsid w:val="00400C54"/>
    <w:rsid w:val="00401DE3"/>
    <w:rsid w:val="00402BF2"/>
    <w:rsid w:val="004030D4"/>
    <w:rsid w:val="004049EC"/>
    <w:rsid w:val="004120FC"/>
    <w:rsid w:val="004129DF"/>
    <w:rsid w:val="004164BC"/>
    <w:rsid w:val="00416F98"/>
    <w:rsid w:val="0041728C"/>
    <w:rsid w:val="00417933"/>
    <w:rsid w:val="004210F9"/>
    <w:rsid w:val="00422A5B"/>
    <w:rsid w:val="00424003"/>
    <w:rsid w:val="0042457B"/>
    <w:rsid w:val="00424A3D"/>
    <w:rsid w:val="00430FB7"/>
    <w:rsid w:val="00432207"/>
    <w:rsid w:val="00432BA1"/>
    <w:rsid w:val="00440774"/>
    <w:rsid w:val="00446C9B"/>
    <w:rsid w:val="00452F99"/>
    <w:rsid w:val="0045420F"/>
    <w:rsid w:val="00454283"/>
    <w:rsid w:val="0045562E"/>
    <w:rsid w:val="00457060"/>
    <w:rsid w:val="00457B25"/>
    <w:rsid w:val="0046086D"/>
    <w:rsid w:val="0046173B"/>
    <w:rsid w:val="0046308A"/>
    <w:rsid w:val="00465F25"/>
    <w:rsid w:val="00466268"/>
    <w:rsid w:val="00466BD8"/>
    <w:rsid w:val="00467907"/>
    <w:rsid w:val="00472D0B"/>
    <w:rsid w:val="004736EB"/>
    <w:rsid w:val="004871C4"/>
    <w:rsid w:val="00487A55"/>
    <w:rsid w:val="00492A2A"/>
    <w:rsid w:val="00493432"/>
    <w:rsid w:val="00495E03"/>
    <w:rsid w:val="004A220C"/>
    <w:rsid w:val="004A498C"/>
    <w:rsid w:val="004B1DF1"/>
    <w:rsid w:val="004B2016"/>
    <w:rsid w:val="004B2ADD"/>
    <w:rsid w:val="004B2BB7"/>
    <w:rsid w:val="004B35F1"/>
    <w:rsid w:val="004C0044"/>
    <w:rsid w:val="004C0E5D"/>
    <w:rsid w:val="004C2FB9"/>
    <w:rsid w:val="004C474C"/>
    <w:rsid w:val="004C666C"/>
    <w:rsid w:val="004C7ABE"/>
    <w:rsid w:val="004D03F9"/>
    <w:rsid w:val="004D2D23"/>
    <w:rsid w:val="004D3762"/>
    <w:rsid w:val="004D37F3"/>
    <w:rsid w:val="004D6F10"/>
    <w:rsid w:val="004E0E85"/>
    <w:rsid w:val="004E3977"/>
    <w:rsid w:val="004E56D8"/>
    <w:rsid w:val="004E5E1C"/>
    <w:rsid w:val="004F1B44"/>
    <w:rsid w:val="004F2E79"/>
    <w:rsid w:val="00501054"/>
    <w:rsid w:val="00503091"/>
    <w:rsid w:val="00504847"/>
    <w:rsid w:val="00504BD6"/>
    <w:rsid w:val="00510249"/>
    <w:rsid w:val="00511B4E"/>
    <w:rsid w:val="005166F1"/>
    <w:rsid w:val="005170AF"/>
    <w:rsid w:val="00517812"/>
    <w:rsid w:val="00521139"/>
    <w:rsid w:val="0052266C"/>
    <w:rsid w:val="00523F0C"/>
    <w:rsid w:val="00530B4E"/>
    <w:rsid w:val="005356BB"/>
    <w:rsid w:val="00537A2B"/>
    <w:rsid w:val="00563136"/>
    <w:rsid w:val="005732DA"/>
    <w:rsid w:val="00576EA8"/>
    <w:rsid w:val="00580AB0"/>
    <w:rsid w:val="005855D5"/>
    <w:rsid w:val="00587F9C"/>
    <w:rsid w:val="005925AC"/>
    <w:rsid w:val="005926EF"/>
    <w:rsid w:val="0059555D"/>
    <w:rsid w:val="005958D7"/>
    <w:rsid w:val="005969D5"/>
    <w:rsid w:val="00596C38"/>
    <w:rsid w:val="005A1C2A"/>
    <w:rsid w:val="005A20B1"/>
    <w:rsid w:val="005A3272"/>
    <w:rsid w:val="005A40F6"/>
    <w:rsid w:val="005A4918"/>
    <w:rsid w:val="005A5154"/>
    <w:rsid w:val="005A7772"/>
    <w:rsid w:val="005B336C"/>
    <w:rsid w:val="005B5807"/>
    <w:rsid w:val="005C04BA"/>
    <w:rsid w:val="005C2009"/>
    <w:rsid w:val="005C6882"/>
    <w:rsid w:val="005C732C"/>
    <w:rsid w:val="005C7E77"/>
    <w:rsid w:val="005D1359"/>
    <w:rsid w:val="005D18A6"/>
    <w:rsid w:val="005D2EEB"/>
    <w:rsid w:val="005D4913"/>
    <w:rsid w:val="005D4BF7"/>
    <w:rsid w:val="005D55D8"/>
    <w:rsid w:val="005D5C3B"/>
    <w:rsid w:val="005D6A2A"/>
    <w:rsid w:val="005D6A66"/>
    <w:rsid w:val="005D6F94"/>
    <w:rsid w:val="005E0B51"/>
    <w:rsid w:val="005E41B1"/>
    <w:rsid w:val="005E4802"/>
    <w:rsid w:val="005E551B"/>
    <w:rsid w:val="005E6F70"/>
    <w:rsid w:val="005E76E2"/>
    <w:rsid w:val="005F1F18"/>
    <w:rsid w:val="005F4323"/>
    <w:rsid w:val="005F5D4B"/>
    <w:rsid w:val="00606EC4"/>
    <w:rsid w:val="00607DD2"/>
    <w:rsid w:val="00610CA5"/>
    <w:rsid w:val="00611EC9"/>
    <w:rsid w:val="00616B98"/>
    <w:rsid w:val="00623F9E"/>
    <w:rsid w:val="006244F1"/>
    <w:rsid w:val="006256D2"/>
    <w:rsid w:val="00625B8E"/>
    <w:rsid w:val="0062704C"/>
    <w:rsid w:val="00627F1B"/>
    <w:rsid w:val="006325AD"/>
    <w:rsid w:val="006339FB"/>
    <w:rsid w:val="006342D1"/>
    <w:rsid w:val="00634513"/>
    <w:rsid w:val="006357C1"/>
    <w:rsid w:val="00636AD0"/>
    <w:rsid w:val="00636EDA"/>
    <w:rsid w:val="00637DD6"/>
    <w:rsid w:val="00640265"/>
    <w:rsid w:val="0064308C"/>
    <w:rsid w:val="00643783"/>
    <w:rsid w:val="0064601A"/>
    <w:rsid w:val="00650290"/>
    <w:rsid w:val="00652864"/>
    <w:rsid w:val="0065738C"/>
    <w:rsid w:val="00662FCE"/>
    <w:rsid w:val="00664527"/>
    <w:rsid w:val="0066723A"/>
    <w:rsid w:val="00670F1D"/>
    <w:rsid w:val="00671B9D"/>
    <w:rsid w:val="00676762"/>
    <w:rsid w:val="006815DE"/>
    <w:rsid w:val="0068177C"/>
    <w:rsid w:val="0068246D"/>
    <w:rsid w:val="006834B0"/>
    <w:rsid w:val="006932F5"/>
    <w:rsid w:val="00696A5C"/>
    <w:rsid w:val="006A2343"/>
    <w:rsid w:val="006A5ABF"/>
    <w:rsid w:val="006A6F6B"/>
    <w:rsid w:val="006B0C99"/>
    <w:rsid w:val="006B556D"/>
    <w:rsid w:val="006C442D"/>
    <w:rsid w:val="006C49FE"/>
    <w:rsid w:val="006C4E4B"/>
    <w:rsid w:val="006C5AAC"/>
    <w:rsid w:val="006C6C66"/>
    <w:rsid w:val="006D2D43"/>
    <w:rsid w:val="006D36C2"/>
    <w:rsid w:val="006D5023"/>
    <w:rsid w:val="006D6D83"/>
    <w:rsid w:val="006D710F"/>
    <w:rsid w:val="006E19CE"/>
    <w:rsid w:val="006E37B2"/>
    <w:rsid w:val="006E3A9E"/>
    <w:rsid w:val="006E46A1"/>
    <w:rsid w:val="006E4B02"/>
    <w:rsid w:val="006E6D69"/>
    <w:rsid w:val="006E7820"/>
    <w:rsid w:val="006F0AF8"/>
    <w:rsid w:val="006F30B2"/>
    <w:rsid w:val="00700C6B"/>
    <w:rsid w:val="00702C80"/>
    <w:rsid w:val="00703538"/>
    <w:rsid w:val="00707085"/>
    <w:rsid w:val="00711817"/>
    <w:rsid w:val="00712BE6"/>
    <w:rsid w:val="00714029"/>
    <w:rsid w:val="007143CD"/>
    <w:rsid w:val="00714EB2"/>
    <w:rsid w:val="0071523E"/>
    <w:rsid w:val="00716049"/>
    <w:rsid w:val="007167F5"/>
    <w:rsid w:val="00726021"/>
    <w:rsid w:val="00733D07"/>
    <w:rsid w:val="00735E63"/>
    <w:rsid w:val="00743570"/>
    <w:rsid w:val="00747793"/>
    <w:rsid w:val="00747EDE"/>
    <w:rsid w:val="00751789"/>
    <w:rsid w:val="00751924"/>
    <w:rsid w:val="00753A99"/>
    <w:rsid w:val="007552C9"/>
    <w:rsid w:val="007567DC"/>
    <w:rsid w:val="007572D5"/>
    <w:rsid w:val="0075757B"/>
    <w:rsid w:val="0076392E"/>
    <w:rsid w:val="00773572"/>
    <w:rsid w:val="00773BED"/>
    <w:rsid w:val="007776FB"/>
    <w:rsid w:val="007801A7"/>
    <w:rsid w:val="00780EFC"/>
    <w:rsid w:val="00781C4E"/>
    <w:rsid w:val="007832CD"/>
    <w:rsid w:val="00786285"/>
    <w:rsid w:val="0078629A"/>
    <w:rsid w:val="0079055B"/>
    <w:rsid w:val="00792F11"/>
    <w:rsid w:val="00793A8A"/>
    <w:rsid w:val="00794205"/>
    <w:rsid w:val="00794EEF"/>
    <w:rsid w:val="00796E67"/>
    <w:rsid w:val="00797E13"/>
    <w:rsid w:val="007A26DC"/>
    <w:rsid w:val="007A34EF"/>
    <w:rsid w:val="007A4F09"/>
    <w:rsid w:val="007B1153"/>
    <w:rsid w:val="007B16D0"/>
    <w:rsid w:val="007B16F2"/>
    <w:rsid w:val="007B1847"/>
    <w:rsid w:val="007B1FD7"/>
    <w:rsid w:val="007B28A0"/>
    <w:rsid w:val="007B29FB"/>
    <w:rsid w:val="007B35BD"/>
    <w:rsid w:val="007B4D57"/>
    <w:rsid w:val="007B4FDC"/>
    <w:rsid w:val="007B529D"/>
    <w:rsid w:val="007C02C7"/>
    <w:rsid w:val="007C3AF5"/>
    <w:rsid w:val="007C3BA5"/>
    <w:rsid w:val="007C5163"/>
    <w:rsid w:val="007D0064"/>
    <w:rsid w:val="007D0719"/>
    <w:rsid w:val="007D2CCE"/>
    <w:rsid w:val="007D5B16"/>
    <w:rsid w:val="007E0BC8"/>
    <w:rsid w:val="007E2C03"/>
    <w:rsid w:val="007E3DD3"/>
    <w:rsid w:val="007E4828"/>
    <w:rsid w:val="007F0A2F"/>
    <w:rsid w:val="007F239B"/>
    <w:rsid w:val="007F4DDA"/>
    <w:rsid w:val="007F5491"/>
    <w:rsid w:val="007F7AAA"/>
    <w:rsid w:val="007F7B21"/>
    <w:rsid w:val="00802D21"/>
    <w:rsid w:val="00806019"/>
    <w:rsid w:val="0081008B"/>
    <w:rsid w:val="0081336A"/>
    <w:rsid w:val="00814461"/>
    <w:rsid w:val="008176DF"/>
    <w:rsid w:val="00820EEC"/>
    <w:rsid w:val="00823E7C"/>
    <w:rsid w:val="0082553A"/>
    <w:rsid w:val="008257CE"/>
    <w:rsid w:val="00826F77"/>
    <w:rsid w:val="00833422"/>
    <w:rsid w:val="00834254"/>
    <w:rsid w:val="00834A79"/>
    <w:rsid w:val="00835B2D"/>
    <w:rsid w:val="00841DF9"/>
    <w:rsid w:val="00844E2C"/>
    <w:rsid w:val="008456CA"/>
    <w:rsid w:val="00847758"/>
    <w:rsid w:val="008516FE"/>
    <w:rsid w:val="00852B73"/>
    <w:rsid w:val="00854218"/>
    <w:rsid w:val="00862649"/>
    <w:rsid w:val="00863992"/>
    <w:rsid w:val="00865BD1"/>
    <w:rsid w:val="00866C02"/>
    <w:rsid w:val="00867ABF"/>
    <w:rsid w:val="008707CC"/>
    <w:rsid w:val="008707DB"/>
    <w:rsid w:val="00870D21"/>
    <w:rsid w:val="0087119D"/>
    <w:rsid w:val="008734D9"/>
    <w:rsid w:val="00873987"/>
    <w:rsid w:val="00873B1D"/>
    <w:rsid w:val="0087405B"/>
    <w:rsid w:val="00875A61"/>
    <w:rsid w:val="008775DE"/>
    <w:rsid w:val="0087774F"/>
    <w:rsid w:val="00880E56"/>
    <w:rsid w:val="008813AA"/>
    <w:rsid w:val="00885D31"/>
    <w:rsid w:val="008860EE"/>
    <w:rsid w:val="008901FC"/>
    <w:rsid w:val="0089493D"/>
    <w:rsid w:val="00896B19"/>
    <w:rsid w:val="008A68D7"/>
    <w:rsid w:val="008A7A4B"/>
    <w:rsid w:val="008B0144"/>
    <w:rsid w:val="008B077B"/>
    <w:rsid w:val="008B0FDB"/>
    <w:rsid w:val="008C3210"/>
    <w:rsid w:val="008C5DEE"/>
    <w:rsid w:val="008D0164"/>
    <w:rsid w:val="008D1187"/>
    <w:rsid w:val="008D133D"/>
    <w:rsid w:val="008E464C"/>
    <w:rsid w:val="008E48B2"/>
    <w:rsid w:val="008E581E"/>
    <w:rsid w:val="008E6497"/>
    <w:rsid w:val="008F023B"/>
    <w:rsid w:val="008F2FEF"/>
    <w:rsid w:val="008F31EB"/>
    <w:rsid w:val="008F3931"/>
    <w:rsid w:val="008F4B56"/>
    <w:rsid w:val="008F63FA"/>
    <w:rsid w:val="008F6795"/>
    <w:rsid w:val="0090165E"/>
    <w:rsid w:val="00902B70"/>
    <w:rsid w:val="00903685"/>
    <w:rsid w:val="0090473F"/>
    <w:rsid w:val="00904A5E"/>
    <w:rsid w:val="009103BE"/>
    <w:rsid w:val="009135BF"/>
    <w:rsid w:val="00915911"/>
    <w:rsid w:val="00915FDD"/>
    <w:rsid w:val="00920A0C"/>
    <w:rsid w:val="009234E2"/>
    <w:rsid w:val="00923A89"/>
    <w:rsid w:val="00923EE3"/>
    <w:rsid w:val="00924C12"/>
    <w:rsid w:val="00926119"/>
    <w:rsid w:val="009264F5"/>
    <w:rsid w:val="0092793A"/>
    <w:rsid w:val="009318EE"/>
    <w:rsid w:val="00936905"/>
    <w:rsid w:val="00936E51"/>
    <w:rsid w:val="00944982"/>
    <w:rsid w:val="00947B9E"/>
    <w:rsid w:val="00950461"/>
    <w:rsid w:val="00951CD7"/>
    <w:rsid w:val="009538BA"/>
    <w:rsid w:val="00953B51"/>
    <w:rsid w:val="009577DD"/>
    <w:rsid w:val="009611F5"/>
    <w:rsid w:val="009647B6"/>
    <w:rsid w:val="00964DDB"/>
    <w:rsid w:val="0096668B"/>
    <w:rsid w:val="00970692"/>
    <w:rsid w:val="00971E78"/>
    <w:rsid w:val="00972329"/>
    <w:rsid w:val="00974A7A"/>
    <w:rsid w:val="009755B2"/>
    <w:rsid w:val="009756C0"/>
    <w:rsid w:val="009926F8"/>
    <w:rsid w:val="009943B5"/>
    <w:rsid w:val="0099483F"/>
    <w:rsid w:val="00996F29"/>
    <w:rsid w:val="00997FAC"/>
    <w:rsid w:val="009A043B"/>
    <w:rsid w:val="009A0AFE"/>
    <w:rsid w:val="009A0DF1"/>
    <w:rsid w:val="009A1FB9"/>
    <w:rsid w:val="009A41DC"/>
    <w:rsid w:val="009A65FE"/>
    <w:rsid w:val="009B0FE1"/>
    <w:rsid w:val="009B0FE8"/>
    <w:rsid w:val="009B5F2E"/>
    <w:rsid w:val="009B62EA"/>
    <w:rsid w:val="009B6E44"/>
    <w:rsid w:val="009B74D5"/>
    <w:rsid w:val="009C37A7"/>
    <w:rsid w:val="009C526E"/>
    <w:rsid w:val="009C6391"/>
    <w:rsid w:val="009C6AAB"/>
    <w:rsid w:val="009C6DE0"/>
    <w:rsid w:val="009C754C"/>
    <w:rsid w:val="009C7C0B"/>
    <w:rsid w:val="009D2364"/>
    <w:rsid w:val="009D2EBF"/>
    <w:rsid w:val="009D49CC"/>
    <w:rsid w:val="009D746E"/>
    <w:rsid w:val="009D7F25"/>
    <w:rsid w:val="009E470A"/>
    <w:rsid w:val="009F2864"/>
    <w:rsid w:val="00A00870"/>
    <w:rsid w:val="00A00D3B"/>
    <w:rsid w:val="00A03411"/>
    <w:rsid w:val="00A04823"/>
    <w:rsid w:val="00A0588E"/>
    <w:rsid w:val="00A12559"/>
    <w:rsid w:val="00A13B58"/>
    <w:rsid w:val="00A13B91"/>
    <w:rsid w:val="00A13E7A"/>
    <w:rsid w:val="00A141D0"/>
    <w:rsid w:val="00A17A40"/>
    <w:rsid w:val="00A20381"/>
    <w:rsid w:val="00A20396"/>
    <w:rsid w:val="00A23699"/>
    <w:rsid w:val="00A259B7"/>
    <w:rsid w:val="00A25CC6"/>
    <w:rsid w:val="00A30275"/>
    <w:rsid w:val="00A309D1"/>
    <w:rsid w:val="00A31B67"/>
    <w:rsid w:val="00A359B8"/>
    <w:rsid w:val="00A36B28"/>
    <w:rsid w:val="00A4211F"/>
    <w:rsid w:val="00A45C9E"/>
    <w:rsid w:val="00A47E1E"/>
    <w:rsid w:val="00A47F7C"/>
    <w:rsid w:val="00A51065"/>
    <w:rsid w:val="00A51197"/>
    <w:rsid w:val="00A5245D"/>
    <w:rsid w:val="00A54A50"/>
    <w:rsid w:val="00A55321"/>
    <w:rsid w:val="00A555A5"/>
    <w:rsid w:val="00A61BB1"/>
    <w:rsid w:val="00A65813"/>
    <w:rsid w:val="00A66FB0"/>
    <w:rsid w:val="00A6755C"/>
    <w:rsid w:val="00A7475E"/>
    <w:rsid w:val="00A770AC"/>
    <w:rsid w:val="00A806E7"/>
    <w:rsid w:val="00A82121"/>
    <w:rsid w:val="00A82943"/>
    <w:rsid w:val="00A831BF"/>
    <w:rsid w:val="00A84FAF"/>
    <w:rsid w:val="00A863CB"/>
    <w:rsid w:val="00A8708C"/>
    <w:rsid w:val="00A87541"/>
    <w:rsid w:val="00A9265C"/>
    <w:rsid w:val="00A937F2"/>
    <w:rsid w:val="00A97D07"/>
    <w:rsid w:val="00AA0884"/>
    <w:rsid w:val="00AA2CA9"/>
    <w:rsid w:val="00AA6069"/>
    <w:rsid w:val="00AA7D26"/>
    <w:rsid w:val="00AB1E3C"/>
    <w:rsid w:val="00AB251A"/>
    <w:rsid w:val="00AB32E6"/>
    <w:rsid w:val="00AB6938"/>
    <w:rsid w:val="00AC3766"/>
    <w:rsid w:val="00AC3874"/>
    <w:rsid w:val="00AC4A3F"/>
    <w:rsid w:val="00AC56A4"/>
    <w:rsid w:val="00AC79A0"/>
    <w:rsid w:val="00AD1D52"/>
    <w:rsid w:val="00AD27A7"/>
    <w:rsid w:val="00AD3984"/>
    <w:rsid w:val="00AD3FC1"/>
    <w:rsid w:val="00AD4A6B"/>
    <w:rsid w:val="00AD4E38"/>
    <w:rsid w:val="00AD542C"/>
    <w:rsid w:val="00AD5697"/>
    <w:rsid w:val="00AE33E0"/>
    <w:rsid w:val="00AE397D"/>
    <w:rsid w:val="00AE592B"/>
    <w:rsid w:val="00AE5999"/>
    <w:rsid w:val="00AE5B68"/>
    <w:rsid w:val="00AF00B8"/>
    <w:rsid w:val="00AF1596"/>
    <w:rsid w:val="00AF258A"/>
    <w:rsid w:val="00AF32AA"/>
    <w:rsid w:val="00AF39CD"/>
    <w:rsid w:val="00AF425F"/>
    <w:rsid w:val="00AF47D3"/>
    <w:rsid w:val="00AF5616"/>
    <w:rsid w:val="00AF5D2B"/>
    <w:rsid w:val="00B006B7"/>
    <w:rsid w:val="00B00912"/>
    <w:rsid w:val="00B00E39"/>
    <w:rsid w:val="00B06482"/>
    <w:rsid w:val="00B06A1F"/>
    <w:rsid w:val="00B1078A"/>
    <w:rsid w:val="00B11BE3"/>
    <w:rsid w:val="00B1342B"/>
    <w:rsid w:val="00B14037"/>
    <w:rsid w:val="00B14A03"/>
    <w:rsid w:val="00B17735"/>
    <w:rsid w:val="00B17A1F"/>
    <w:rsid w:val="00B21535"/>
    <w:rsid w:val="00B22BCF"/>
    <w:rsid w:val="00B23AE9"/>
    <w:rsid w:val="00B23EC6"/>
    <w:rsid w:val="00B24764"/>
    <w:rsid w:val="00B25DCB"/>
    <w:rsid w:val="00B26A8D"/>
    <w:rsid w:val="00B26CC7"/>
    <w:rsid w:val="00B305DE"/>
    <w:rsid w:val="00B32BED"/>
    <w:rsid w:val="00B334C7"/>
    <w:rsid w:val="00B37AFD"/>
    <w:rsid w:val="00B4141D"/>
    <w:rsid w:val="00B42B7F"/>
    <w:rsid w:val="00B44E06"/>
    <w:rsid w:val="00B5223B"/>
    <w:rsid w:val="00B5289B"/>
    <w:rsid w:val="00B549F7"/>
    <w:rsid w:val="00B609B5"/>
    <w:rsid w:val="00B626EF"/>
    <w:rsid w:val="00B64683"/>
    <w:rsid w:val="00B65050"/>
    <w:rsid w:val="00B65733"/>
    <w:rsid w:val="00B7143E"/>
    <w:rsid w:val="00B75118"/>
    <w:rsid w:val="00B772E1"/>
    <w:rsid w:val="00B8122D"/>
    <w:rsid w:val="00B81726"/>
    <w:rsid w:val="00B83839"/>
    <w:rsid w:val="00B90887"/>
    <w:rsid w:val="00B92F46"/>
    <w:rsid w:val="00B9656D"/>
    <w:rsid w:val="00BA0C16"/>
    <w:rsid w:val="00BA4302"/>
    <w:rsid w:val="00BA4C16"/>
    <w:rsid w:val="00BA4C20"/>
    <w:rsid w:val="00BA5F70"/>
    <w:rsid w:val="00BA67AD"/>
    <w:rsid w:val="00BA6807"/>
    <w:rsid w:val="00BA6AD6"/>
    <w:rsid w:val="00BB0FFF"/>
    <w:rsid w:val="00BB2E2C"/>
    <w:rsid w:val="00BB2F02"/>
    <w:rsid w:val="00BB57D9"/>
    <w:rsid w:val="00BB756A"/>
    <w:rsid w:val="00BB7A89"/>
    <w:rsid w:val="00BB7CFD"/>
    <w:rsid w:val="00BC2CF7"/>
    <w:rsid w:val="00BC42A4"/>
    <w:rsid w:val="00BC4A45"/>
    <w:rsid w:val="00BC5943"/>
    <w:rsid w:val="00BC7655"/>
    <w:rsid w:val="00BC7B11"/>
    <w:rsid w:val="00BD373B"/>
    <w:rsid w:val="00BD4EE4"/>
    <w:rsid w:val="00BD658D"/>
    <w:rsid w:val="00BE0ADD"/>
    <w:rsid w:val="00BE11C4"/>
    <w:rsid w:val="00BE2D31"/>
    <w:rsid w:val="00BE5D92"/>
    <w:rsid w:val="00BE6408"/>
    <w:rsid w:val="00BE679D"/>
    <w:rsid w:val="00BE77D2"/>
    <w:rsid w:val="00BE7EB0"/>
    <w:rsid w:val="00BF0059"/>
    <w:rsid w:val="00BF2BA1"/>
    <w:rsid w:val="00BF3820"/>
    <w:rsid w:val="00BF4C72"/>
    <w:rsid w:val="00BF65C1"/>
    <w:rsid w:val="00BF6BF6"/>
    <w:rsid w:val="00BF7910"/>
    <w:rsid w:val="00C03DD5"/>
    <w:rsid w:val="00C07B64"/>
    <w:rsid w:val="00C07C82"/>
    <w:rsid w:val="00C07E9E"/>
    <w:rsid w:val="00C10002"/>
    <w:rsid w:val="00C13643"/>
    <w:rsid w:val="00C1384F"/>
    <w:rsid w:val="00C14DDC"/>
    <w:rsid w:val="00C179DB"/>
    <w:rsid w:val="00C22329"/>
    <w:rsid w:val="00C32C8B"/>
    <w:rsid w:val="00C331DB"/>
    <w:rsid w:val="00C370C0"/>
    <w:rsid w:val="00C37776"/>
    <w:rsid w:val="00C41E91"/>
    <w:rsid w:val="00C42279"/>
    <w:rsid w:val="00C44141"/>
    <w:rsid w:val="00C44314"/>
    <w:rsid w:val="00C44F89"/>
    <w:rsid w:val="00C46DFD"/>
    <w:rsid w:val="00C47603"/>
    <w:rsid w:val="00C47CB4"/>
    <w:rsid w:val="00C47D27"/>
    <w:rsid w:val="00C53005"/>
    <w:rsid w:val="00C536BF"/>
    <w:rsid w:val="00C53F00"/>
    <w:rsid w:val="00C541A2"/>
    <w:rsid w:val="00C542FC"/>
    <w:rsid w:val="00C554F8"/>
    <w:rsid w:val="00C562A6"/>
    <w:rsid w:val="00C71401"/>
    <w:rsid w:val="00C71D5D"/>
    <w:rsid w:val="00C72FCC"/>
    <w:rsid w:val="00C73A8A"/>
    <w:rsid w:val="00C76218"/>
    <w:rsid w:val="00C80A9E"/>
    <w:rsid w:val="00C87331"/>
    <w:rsid w:val="00C93204"/>
    <w:rsid w:val="00C969FF"/>
    <w:rsid w:val="00CA07C7"/>
    <w:rsid w:val="00CA2024"/>
    <w:rsid w:val="00CA38C9"/>
    <w:rsid w:val="00CA3F6F"/>
    <w:rsid w:val="00CA5554"/>
    <w:rsid w:val="00CA5D41"/>
    <w:rsid w:val="00CA7316"/>
    <w:rsid w:val="00CA7BFF"/>
    <w:rsid w:val="00CB0D78"/>
    <w:rsid w:val="00CB27EA"/>
    <w:rsid w:val="00CB5060"/>
    <w:rsid w:val="00CB5913"/>
    <w:rsid w:val="00CC110F"/>
    <w:rsid w:val="00CC244A"/>
    <w:rsid w:val="00CC4345"/>
    <w:rsid w:val="00CC7950"/>
    <w:rsid w:val="00CD05B4"/>
    <w:rsid w:val="00CD3EA3"/>
    <w:rsid w:val="00CD5547"/>
    <w:rsid w:val="00CD575A"/>
    <w:rsid w:val="00CD6ADE"/>
    <w:rsid w:val="00CE2806"/>
    <w:rsid w:val="00CF0E4A"/>
    <w:rsid w:val="00CF220F"/>
    <w:rsid w:val="00CF54D5"/>
    <w:rsid w:val="00D0300C"/>
    <w:rsid w:val="00D04EB2"/>
    <w:rsid w:val="00D076BE"/>
    <w:rsid w:val="00D11019"/>
    <w:rsid w:val="00D15151"/>
    <w:rsid w:val="00D21974"/>
    <w:rsid w:val="00D25917"/>
    <w:rsid w:val="00D313C1"/>
    <w:rsid w:val="00D31C54"/>
    <w:rsid w:val="00D32A70"/>
    <w:rsid w:val="00D33235"/>
    <w:rsid w:val="00D365EE"/>
    <w:rsid w:val="00D4019D"/>
    <w:rsid w:val="00D42317"/>
    <w:rsid w:val="00D50F50"/>
    <w:rsid w:val="00D510A1"/>
    <w:rsid w:val="00D52019"/>
    <w:rsid w:val="00D53846"/>
    <w:rsid w:val="00D5486D"/>
    <w:rsid w:val="00D6299C"/>
    <w:rsid w:val="00D630FC"/>
    <w:rsid w:val="00D669FD"/>
    <w:rsid w:val="00D66F66"/>
    <w:rsid w:val="00D703D1"/>
    <w:rsid w:val="00D704B8"/>
    <w:rsid w:val="00D70BBB"/>
    <w:rsid w:val="00D7316B"/>
    <w:rsid w:val="00D73F4D"/>
    <w:rsid w:val="00D759B2"/>
    <w:rsid w:val="00D80C11"/>
    <w:rsid w:val="00D80EB3"/>
    <w:rsid w:val="00D82741"/>
    <w:rsid w:val="00D82870"/>
    <w:rsid w:val="00D82AC2"/>
    <w:rsid w:val="00D852C0"/>
    <w:rsid w:val="00D86C83"/>
    <w:rsid w:val="00D86FEC"/>
    <w:rsid w:val="00D94BF6"/>
    <w:rsid w:val="00DA3089"/>
    <w:rsid w:val="00DA3982"/>
    <w:rsid w:val="00DA5029"/>
    <w:rsid w:val="00DA5140"/>
    <w:rsid w:val="00DB234A"/>
    <w:rsid w:val="00DB3C85"/>
    <w:rsid w:val="00DB6BA4"/>
    <w:rsid w:val="00DB6C4B"/>
    <w:rsid w:val="00DC1E2D"/>
    <w:rsid w:val="00DC2D60"/>
    <w:rsid w:val="00DC54C3"/>
    <w:rsid w:val="00DD1FC6"/>
    <w:rsid w:val="00DD2C9B"/>
    <w:rsid w:val="00DD2DFB"/>
    <w:rsid w:val="00DE1FDF"/>
    <w:rsid w:val="00DF2096"/>
    <w:rsid w:val="00DF2274"/>
    <w:rsid w:val="00DF2C6D"/>
    <w:rsid w:val="00DF67AD"/>
    <w:rsid w:val="00DF6BD2"/>
    <w:rsid w:val="00E001EE"/>
    <w:rsid w:val="00E0095B"/>
    <w:rsid w:val="00E02473"/>
    <w:rsid w:val="00E07C72"/>
    <w:rsid w:val="00E10DCE"/>
    <w:rsid w:val="00E1118A"/>
    <w:rsid w:val="00E11A8C"/>
    <w:rsid w:val="00E13A9A"/>
    <w:rsid w:val="00E1439C"/>
    <w:rsid w:val="00E1716C"/>
    <w:rsid w:val="00E228F1"/>
    <w:rsid w:val="00E24372"/>
    <w:rsid w:val="00E274FE"/>
    <w:rsid w:val="00E36388"/>
    <w:rsid w:val="00E36A4D"/>
    <w:rsid w:val="00E37465"/>
    <w:rsid w:val="00E37984"/>
    <w:rsid w:val="00E419E0"/>
    <w:rsid w:val="00E451EF"/>
    <w:rsid w:val="00E45F96"/>
    <w:rsid w:val="00E50829"/>
    <w:rsid w:val="00E51507"/>
    <w:rsid w:val="00E5168E"/>
    <w:rsid w:val="00E5434D"/>
    <w:rsid w:val="00E549C5"/>
    <w:rsid w:val="00E567A3"/>
    <w:rsid w:val="00E65B99"/>
    <w:rsid w:val="00E709CC"/>
    <w:rsid w:val="00E7264F"/>
    <w:rsid w:val="00E7680D"/>
    <w:rsid w:val="00E7770C"/>
    <w:rsid w:val="00E81DF9"/>
    <w:rsid w:val="00E920D9"/>
    <w:rsid w:val="00E970D2"/>
    <w:rsid w:val="00E97A4F"/>
    <w:rsid w:val="00EA2D52"/>
    <w:rsid w:val="00EA66AF"/>
    <w:rsid w:val="00EB08BC"/>
    <w:rsid w:val="00EB1D37"/>
    <w:rsid w:val="00EB2EF5"/>
    <w:rsid w:val="00EB55CA"/>
    <w:rsid w:val="00EB62C5"/>
    <w:rsid w:val="00EC6ADB"/>
    <w:rsid w:val="00EC71CB"/>
    <w:rsid w:val="00EC7FBC"/>
    <w:rsid w:val="00ED11A1"/>
    <w:rsid w:val="00ED5117"/>
    <w:rsid w:val="00ED5C63"/>
    <w:rsid w:val="00EE0EF7"/>
    <w:rsid w:val="00EF0179"/>
    <w:rsid w:val="00EF404B"/>
    <w:rsid w:val="00EF50D7"/>
    <w:rsid w:val="00EF5813"/>
    <w:rsid w:val="00EF6C93"/>
    <w:rsid w:val="00F11603"/>
    <w:rsid w:val="00F11A70"/>
    <w:rsid w:val="00F12CB4"/>
    <w:rsid w:val="00F14569"/>
    <w:rsid w:val="00F15A43"/>
    <w:rsid w:val="00F1743E"/>
    <w:rsid w:val="00F1770E"/>
    <w:rsid w:val="00F17D88"/>
    <w:rsid w:val="00F20BFF"/>
    <w:rsid w:val="00F31776"/>
    <w:rsid w:val="00F31790"/>
    <w:rsid w:val="00F402C9"/>
    <w:rsid w:val="00F41065"/>
    <w:rsid w:val="00F4382A"/>
    <w:rsid w:val="00F45326"/>
    <w:rsid w:val="00F47DF9"/>
    <w:rsid w:val="00F50693"/>
    <w:rsid w:val="00F51B4C"/>
    <w:rsid w:val="00F53D06"/>
    <w:rsid w:val="00F565C4"/>
    <w:rsid w:val="00F60BE4"/>
    <w:rsid w:val="00F61B2E"/>
    <w:rsid w:val="00F63152"/>
    <w:rsid w:val="00F7185B"/>
    <w:rsid w:val="00F731DC"/>
    <w:rsid w:val="00F73352"/>
    <w:rsid w:val="00F75A44"/>
    <w:rsid w:val="00F76AA6"/>
    <w:rsid w:val="00F80F77"/>
    <w:rsid w:val="00F824EB"/>
    <w:rsid w:val="00F82C9E"/>
    <w:rsid w:val="00F82E1A"/>
    <w:rsid w:val="00F82F8A"/>
    <w:rsid w:val="00F844F1"/>
    <w:rsid w:val="00F8599D"/>
    <w:rsid w:val="00F85B14"/>
    <w:rsid w:val="00F907E1"/>
    <w:rsid w:val="00F90856"/>
    <w:rsid w:val="00F90A52"/>
    <w:rsid w:val="00F9363B"/>
    <w:rsid w:val="00F95B85"/>
    <w:rsid w:val="00F978B1"/>
    <w:rsid w:val="00FA2548"/>
    <w:rsid w:val="00FA47F3"/>
    <w:rsid w:val="00FA4E52"/>
    <w:rsid w:val="00FA60A7"/>
    <w:rsid w:val="00FA69BA"/>
    <w:rsid w:val="00FB530C"/>
    <w:rsid w:val="00FB61A6"/>
    <w:rsid w:val="00FC0E23"/>
    <w:rsid w:val="00FC16C0"/>
    <w:rsid w:val="00FC2D0C"/>
    <w:rsid w:val="00FC3819"/>
    <w:rsid w:val="00FC49E3"/>
    <w:rsid w:val="00FC4AF7"/>
    <w:rsid w:val="00FC53F2"/>
    <w:rsid w:val="00FC6E81"/>
    <w:rsid w:val="00FD1363"/>
    <w:rsid w:val="00FD470C"/>
    <w:rsid w:val="00FD47BF"/>
    <w:rsid w:val="00FD6659"/>
    <w:rsid w:val="00FD7561"/>
    <w:rsid w:val="00FD77E8"/>
    <w:rsid w:val="00FE03A8"/>
    <w:rsid w:val="00FE154D"/>
    <w:rsid w:val="00FE22F3"/>
    <w:rsid w:val="00FE2CED"/>
    <w:rsid w:val="00FE4305"/>
    <w:rsid w:val="00FE6F24"/>
    <w:rsid w:val="00FF1913"/>
    <w:rsid w:val="00FF2DA3"/>
    <w:rsid w:val="00FF37B1"/>
    <w:rsid w:val="00FF4699"/>
    <w:rsid w:val="00FF60E0"/>
    <w:rsid w:val="00FF6B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0AC84"/>
  <w15:docId w15:val="{79E3F771-9295-4B5F-97F2-9703137B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FDB"/>
  </w:style>
  <w:style w:type="paragraph" w:styleId="Footer">
    <w:name w:val="footer"/>
    <w:basedOn w:val="Normal"/>
    <w:link w:val="FooterChar"/>
    <w:uiPriority w:val="99"/>
    <w:unhideWhenUsed/>
    <w:rsid w:val="008B0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FDB"/>
  </w:style>
  <w:style w:type="table" w:styleId="TableGrid">
    <w:name w:val="Table Grid"/>
    <w:basedOn w:val="TableNormal"/>
    <w:uiPriority w:val="59"/>
    <w:rsid w:val="008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9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18"/>
    <w:rPr>
      <w:rFonts w:ascii="Segoe UI" w:hAnsi="Segoe UI" w:cs="Segoe UI"/>
      <w:sz w:val="18"/>
      <w:szCs w:val="18"/>
    </w:rPr>
  </w:style>
  <w:style w:type="paragraph" w:styleId="ListParagraph">
    <w:name w:val="List Paragraph"/>
    <w:basedOn w:val="Normal"/>
    <w:uiPriority w:val="34"/>
    <w:qFormat/>
    <w:rsid w:val="006A6F6B"/>
    <w:pPr>
      <w:spacing w:after="0" w:line="240" w:lineRule="auto"/>
      <w:ind w:left="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BA43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A4302"/>
    <w:rPr>
      <w:rFonts w:ascii="Calibri" w:hAnsi="Calibri"/>
      <w:szCs w:val="21"/>
    </w:rPr>
  </w:style>
  <w:style w:type="paragraph" w:styleId="ListBullet">
    <w:name w:val="List Bullet"/>
    <w:basedOn w:val="Normal"/>
    <w:uiPriority w:val="99"/>
    <w:unhideWhenUsed/>
    <w:rsid w:val="000133F9"/>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875891">
      <w:bodyDiv w:val="1"/>
      <w:marLeft w:val="0"/>
      <w:marRight w:val="0"/>
      <w:marTop w:val="0"/>
      <w:marBottom w:val="0"/>
      <w:divBdr>
        <w:top w:val="none" w:sz="0" w:space="0" w:color="auto"/>
        <w:left w:val="none" w:sz="0" w:space="0" w:color="auto"/>
        <w:bottom w:val="none" w:sz="0" w:space="0" w:color="auto"/>
        <w:right w:val="none" w:sz="0" w:space="0" w:color="auto"/>
      </w:divBdr>
    </w:div>
    <w:div w:id="1631784110">
      <w:bodyDiv w:val="1"/>
      <w:marLeft w:val="0"/>
      <w:marRight w:val="0"/>
      <w:marTop w:val="0"/>
      <w:marBottom w:val="0"/>
      <w:divBdr>
        <w:top w:val="none" w:sz="0" w:space="0" w:color="auto"/>
        <w:left w:val="none" w:sz="0" w:space="0" w:color="auto"/>
        <w:bottom w:val="none" w:sz="0" w:space="0" w:color="auto"/>
        <w:right w:val="none" w:sz="0" w:space="0" w:color="auto"/>
      </w:divBdr>
    </w:div>
    <w:div w:id="18008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6.bin"/><Relationship Id="rId34" Type="http://schemas.openxmlformats.org/officeDocument/2006/relationships/image" Target="media/image13.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pport\Documents\Custom%20Office%20Templates\BTC%20Ltd%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8" ma:contentTypeDescription="Create a new document." ma:contentTypeScope="" ma:versionID="4262a0af517a74cbf120c0d399385a9a">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8d25269e8d94b83985ee4cfd6588bfb"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618796-EAC7-4349-A119-B8B53022A7CA}">
  <ds:schemaRefs>
    <ds:schemaRef ds:uri="http://schemas.microsoft.com/sharepoint/v3/contenttype/forms"/>
  </ds:schemaRefs>
</ds:datastoreItem>
</file>

<file path=customXml/itemProps2.xml><?xml version="1.0" encoding="utf-8"?>
<ds:datastoreItem xmlns:ds="http://schemas.openxmlformats.org/officeDocument/2006/customXml" ds:itemID="{8F972954-74BB-41A2-BC20-1C410B052B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F1878B-069B-4A53-B7F8-2471526F4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BTC Ltd Agenda</Template>
  <TotalTime>647</TotalTime>
  <Pages>8</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Trevor Nicholls</cp:lastModifiedBy>
  <cp:revision>189</cp:revision>
  <cp:lastPrinted>2019-07-10T17:57:00Z</cp:lastPrinted>
  <dcterms:created xsi:type="dcterms:W3CDTF">2019-12-04T15:25:00Z</dcterms:created>
  <dcterms:modified xsi:type="dcterms:W3CDTF">2019-12-17T09:46:00Z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